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EEA2C" w14:textId="1CEC2C20" w:rsidR="001A6439" w:rsidRPr="00041C93" w:rsidRDefault="001A6439" w:rsidP="001A6439">
      <w:pPr>
        <w:widowControl w:val="0"/>
        <w:autoSpaceDE w:val="0"/>
        <w:autoSpaceDN w:val="0"/>
        <w:adjustRightInd w:val="0"/>
        <w:rPr>
          <w:rFonts w:ascii="Times" w:hAnsi="Times" w:cs="Times"/>
          <w:b/>
          <w:color w:val="000000" w:themeColor="text1"/>
        </w:rPr>
      </w:pPr>
      <w:r w:rsidRPr="00041C93">
        <w:rPr>
          <w:rFonts w:ascii="Times" w:hAnsi="Times" w:cs="Times"/>
          <w:b/>
          <w:color w:val="000000" w:themeColor="text1"/>
        </w:rPr>
        <w:t>LOK</w:t>
      </w:r>
      <w:r w:rsidR="00E262DD" w:rsidRPr="00041C93">
        <w:rPr>
          <w:rFonts w:ascii="Times" w:hAnsi="Times" w:cs="Times"/>
          <w:b/>
          <w:color w:val="000000" w:themeColor="text1"/>
        </w:rPr>
        <w:t xml:space="preserve">ALA REGLER </w:t>
      </w:r>
      <w:r w:rsidR="00C6692D" w:rsidRPr="00590F49">
        <w:rPr>
          <w:rFonts w:ascii="Times" w:hAnsi="Times" w:cs="Times"/>
          <w:b/>
          <w:color w:val="000000" w:themeColor="text1"/>
        </w:rPr>
        <w:t>2</w:t>
      </w:r>
      <w:r w:rsidR="00A67507" w:rsidRPr="00590F49">
        <w:rPr>
          <w:rFonts w:ascii="Times" w:hAnsi="Times" w:cs="Times"/>
          <w:b/>
          <w:color w:val="000000" w:themeColor="text1"/>
        </w:rPr>
        <w:t>02</w:t>
      </w:r>
      <w:r w:rsidR="00FD5ED3" w:rsidRPr="00590F49">
        <w:rPr>
          <w:rFonts w:ascii="Times" w:hAnsi="Times" w:cs="Times"/>
          <w:b/>
          <w:color w:val="000000" w:themeColor="text1"/>
        </w:rPr>
        <w:t>6</w:t>
      </w:r>
      <w:r w:rsidRPr="00041C93">
        <w:rPr>
          <w:rFonts w:ascii="Times" w:hAnsi="Times" w:cs="Times"/>
          <w:b/>
          <w:color w:val="000000" w:themeColor="text1"/>
        </w:rPr>
        <w:t xml:space="preserve"> FÖR </w:t>
      </w:r>
      <w:r w:rsidR="00C6692D">
        <w:rPr>
          <w:rFonts w:ascii="Times" w:hAnsi="Times" w:cs="Times"/>
          <w:b/>
          <w:color w:val="000000" w:themeColor="text1"/>
        </w:rPr>
        <w:t>STRÖMSTAD</w:t>
      </w:r>
      <w:r w:rsidRPr="00041C93">
        <w:rPr>
          <w:rFonts w:ascii="Times" w:hAnsi="Times" w:cs="Times"/>
          <w:b/>
          <w:color w:val="000000" w:themeColor="text1"/>
        </w:rPr>
        <w:t xml:space="preserve"> GOLFKLUBB </w:t>
      </w:r>
    </w:p>
    <w:p w14:paraId="6AA15F7B" w14:textId="1A3DE5C1" w:rsidR="00382FB6" w:rsidRDefault="00371DF6" w:rsidP="0048612A">
      <w:pPr>
        <w:widowControl w:val="0"/>
        <w:autoSpaceDE w:val="0"/>
        <w:autoSpaceDN w:val="0"/>
        <w:adjustRightInd w:val="0"/>
        <w:rPr>
          <w:rFonts w:ascii="Times" w:hAnsi="Times" w:cs="Times"/>
          <w:color w:val="000000" w:themeColor="text1"/>
        </w:rPr>
      </w:pPr>
      <w:r w:rsidRPr="00041C93">
        <w:rPr>
          <w:rFonts w:ascii="Times" w:hAnsi="Times" w:cs="Verdana"/>
          <w:color w:val="000000" w:themeColor="text1"/>
        </w:rPr>
        <w:t>Golf spelas enligt gällande Regler för Golfspel</w:t>
      </w:r>
      <w:r w:rsidR="008C51C9">
        <w:rPr>
          <w:rFonts w:ascii="Times" w:hAnsi="Times" w:cs="Verdana"/>
          <w:color w:val="000000" w:themeColor="text1"/>
        </w:rPr>
        <w:t xml:space="preserve">. </w:t>
      </w:r>
      <w:r w:rsidR="00733E55" w:rsidRPr="00041C93">
        <w:rPr>
          <w:rFonts w:ascii="Times" w:hAnsi="Times" w:cs="Verdana"/>
          <w:color w:val="000000" w:themeColor="text1"/>
        </w:rPr>
        <w:t xml:space="preserve">Spel- och tävlingshandboken </w:t>
      </w:r>
      <w:r w:rsidR="00164A20">
        <w:rPr>
          <w:rFonts w:ascii="Times" w:hAnsi="Times" w:cs="Verdana"/>
          <w:color w:val="000000" w:themeColor="text1"/>
        </w:rPr>
        <w:t xml:space="preserve">kapitel </w:t>
      </w:r>
      <w:r w:rsidR="003B5482">
        <w:rPr>
          <w:rFonts w:ascii="Times" w:hAnsi="Times" w:cs="Verdana"/>
          <w:color w:val="000000" w:themeColor="text1"/>
        </w:rPr>
        <w:t>1,</w:t>
      </w:r>
      <w:r w:rsidR="00607069">
        <w:rPr>
          <w:rFonts w:ascii="Times" w:hAnsi="Times" w:cs="Verdana"/>
          <w:color w:val="000000" w:themeColor="text1"/>
        </w:rPr>
        <w:t xml:space="preserve"> </w:t>
      </w:r>
      <w:r w:rsidR="006C2708">
        <w:rPr>
          <w:rFonts w:ascii="Times" w:hAnsi="Times" w:cs="Verdana"/>
          <w:color w:val="000000" w:themeColor="text1"/>
        </w:rPr>
        <w:t>handicap</w:t>
      </w:r>
      <w:r w:rsidR="00B93D04">
        <w:rPr>
          <w:rFonts w:ascii="Times" w:hAnsi="Times" w:cs="Verdana"/>
          <w:color w:val="000000" w:themeColor="text1"/>
        </w:rPr>
        <w:t>reglerna och amatör</w:t>
      </w:r>
      <w:r w:rsidR="003B5482">
        <w:rPr>
          <w:rFonts w:ascii="Times" w:hAnsi="Times" w:cs="Verdana"/>
          <w:color w:val="000000" w:themeColor="text1"/>
        </w:rPr>
        <w:t xml:space="preserve">reglerna samt </w:t>
      </w:r>
      <w:r w:rsidRPr="00041C93">
        <w:rPr>
          <w:rFonts w:ascii="Times" w:hAnsi="Times" w:cs="Verdana"/>
          <w:color w:val="000000" w:themeColor="text1"/>
        </w:rPr>
        <w:t xml:space="preserve">följande </w:t>
      </w:r>
      <w:r w:rsidR="00276459">
        <w:rPr>
          <w:rFonts w:ascii="Times" w:hAnsi="Times" w:cs="Verdana"/>
          <w:color w:val="000000" w:themeColor="text1"/>
        </w:rPr>
        <w:t xml:space="preserve">Lokala </w:t>
      </w:r>
      <w:r w:rsidR="00C6692D">
        <w:rPr>
          <w:rFonts w:ascii="Times" w:hAnsi="Times" w:cs="Verdana"/>
          <w:color w:val="000000" w:themeColor="text1"/>
        </w:rPr>
        <w:t>regler:</w:t>
      </w:r>
      <w:r w:rsidR="00C6692D">
        <w:rPr>
          <w:rFonts w:ascii="Times" w:hAnsi="Times" w:cs="Times"/>
          <w:color w:val="000000" w:themeColor="text1"/>
        </w:rPr>
        <w:t xml:space="preserve"> </w:t>
      </w:r>
    </w:p>
    <w:p w14:paraId="7B348659" w14:textId="77777777" w:rsidR="007D1E85" w:rsidRDefault="007D1E85" w:rsidP="0048612A">
      <w:pPr>
        <w:widowControl w:val="0"/>
        <w:autoSpaceDE w:val="0"/>
        <w:autoSpaceDN w:val="0"/>
        <w:adjustRightInd w:val="0"/>
        <w:rPr>
          <w:rFonts w:ascii="Times" w:hAnsi="Times" w:cs="Times"/>
          <w:color w:val="000000" w:themeColor="text1"/>
        </w:rPr>
      </w:pPr>
    </w:p>
    <w:p w14:paraId="3EAAE42A" w14:textId="3416D2CA" w:rsidR="0048612A" w:rsidRPr="00382FB6" w:rsidRDefault="0048612A" w:rsidP="0048612A">
      <w:pPr>
        <w:widowControl w:val="0"/>
        <w:autoSpaceDE w:val="0"/>
        <w:autoSpaceDN w:val="0"/>
        <w:adjustRightInd w:val="0"/>
        <w:rPr>
          <w:rFonts w:ascii="Times" w:hAnsi="Times" w:cs="Times"/>
          <w:color w:val="000000" w:themeColor="text1"/>
        </w:rPr>
      </w:pPr>
      <w:r w:rsidRPr="00041C93">
        <w:rPr>
          <w:rFonts w:ascii="Times" w:hAnsi="Times" w:cs="Times"/>
          <w:b/>
          <w:color w:val="000000" w:themeColor="text1"/>
        </w:rPr>
        <w:t>LOKALA REGLER OCH TILLFÄLLIGA LOKALA REGLER</w:t>
      </w:r>
    </w:p>
    <w:p w14:paraId="3D0005FC" w14:textId="5D74C2E0" w:rsidR="0048612A" w:rsidRPr="00041C93" w:rsidRDefault="0048612A" w:rsidP="0048612A">
      <w:pPr>
        <w:widowControl w:val="0"/>
        <w:autoSpaceDE w:val="0"/>
        <w:autoSpaceDN w:val="0"/>
        <w:adjustRightInd w:val="0"/>
        <w:rPr>
          <w:rFonts w:ascii="Times" w:hAnsi="Times" w:cs="Times"/>
          <w:color w:val="000000" w:themeColor="text1"/>
        </w:rPr>
      </w:pPr>
      <w:r w:rsidRPr="00041C93">
        <w:rPr>
          <w:rFonts w:ascii="Times" w:hAnsi="Times" w:cs="Times"/>
          <w:color w:val="000000" w:themeColor="text1"/>
        </w:rPr>
        <w:t xml:space="preserve">Tillfälliga lokala regler finns anslagna på anslagstavlan </w:t>
      </w:r>
      <w:r w:rsidR="00D55204">
        <w:rPr>
          <w:rFonts w:ascii="Times" w:hAnsi="Times" w:cs="Times"/>
          <w:color w:val="000000" w:themeColor="text1"/>
        </w:rPr>
        <w:t>i klubbhuset</w:t>
      </w:r>
      <w:r w:rsidR="00AB11C3">
        <w:rPr>
          <w:rFonts w:ascii="Times" w:hAnsi="Times" w:cs="Times"/>
          <w:color w:val="000000" w:themeColor="text1"/>
        </w:rPr>
        <w:t>.</w:t>
      </w:r>
    </w:p>
    <w:p w14:paraId="1E225C32" w14:textId="1562454F" w:rsidR="00382FB6" w:rsidRDefault="0048612A" w:rsidP="0048612A">
      <w:pPr>
        <w:widowControl w:val="0"/>
        <w:autoSpaceDE w:val="0"/>
        <w:autoSpaceDN w:val="0"/>
        <w:adjustRightInd w:val="0"/>
        <w:rPr>
          <w:rFonts w:ascii="Times" w:hAnsi="Times" w:cs="Times"/>
          <w:color w:val="000000" w:themeColor="text1"/>
        </w:rPr>
      </w:pPr>
      <w:r w:rsidRPr="00041C93">
        <w:rPr>
          <w:rFonts w:ascii="Times" w:hAnsi="Times" w:cs="Times"/>
          <w:color w:val="000000" w:themeColor="text1"/>
        </w:rPr>
        <w:t xml:space="preserve">Därutöver gäller följande lokala regler </w:t>
      </w:r>
      <w:r w:rsidRPr="00041C93">
        <w:rPr>
          <w:rFonts w:ascii="Times" w:hAnsi="Times" w:cs="Times"/>
          <w:color w:val="000000" w:themeColor="text1"/>
          <w:u w:val="single"/>
        </w:rPr>
        <w:t>för allt spel</w:t>
      </w:r>
      <w:r w:rsidRPr="00041C93">
        <w:rPr>
          <w:rFonts w:ascii="Times" w:hAnsi="Times" w:cs="Times"/>
          <w:color w:val="000000" w:themeColor="text1"/>
        </w:rPr>
        <w:t xml:space="preserve"> på klubb</w:t>
      </w:r>
      <w:r w:rsidR="00371DF6" w:rsidRPr="00041C93">
        <w:rPr>
          <w:rFonts w:ascii="Times" w:hAnsi="Times" w:cs="Times"/>
          <w:color w:val="000000" w:themeColor="text1"/>
        </w:rPr>
        <w:t>en såvida inget annat anges</w:t>
      </w:r>
      <w:r w:rsidRPr="00041C93">
        <w:rPr>
          <w:rFonts w:ascii="Times" w:hAnsi="Times" w:cs="Times"/>
          <w:color w:val="000000" w:themeColor="text1"/>
        </w:rPr>
        <w:t xml:space="preserve"> i samband med en enskild tävling.</w:t>
      </w:r>
      <w:r w:rsidR="00D15E58">
        <w:rPr>
          <w:rFonts w:ascii="Times" w:hAnsi="Times" w:cs="Times"/>
          <w:color w:val="000000" w:themeColor="text1"/>
        </w:rPr>
        <w:t xml:space="preserve"> </w:t>
      </w:r>
      <w:r w:rsidR="00607069" w:rsidRPr="00205EE4">
        <w:rPr>
          <w:rFonts w:ascii="Times" w:hAnsi="Times" w:cs="Times"/>
          <w:color w:val="000000" w:themeColor="text1"/>
        </w:rPr>
        <w:t xml:space="preserve">För den fullständiga svenska texten till en lokal regel där hänvisning är till Modell för lokal regel, se </w:t>
      </w:r>
      <w:r w:rsidR="00607069" w:rsidRPr="00205EE4">
        <w:rPr>
          <w:rFonts w:ascii="Times" w:hAnsi="Times" w:cs="Times"/>
        </w:rPr>
        <w:t xml:space="preserve">R&amp;A app Regler för golfspel, </w:t>
      </w:r>
      <w:proofErr w:type="spellStart"/>
      <w:r w:rsidR="00607069" w:rsidRPr="00205EE4">
        <w:rPr>
          <w:rFonts w:ascii="Times" w:hAnsi="Times" w:cs="Times"/>
        </w:rPr>
        <w:t>Committee</w:t>
      </w:r>
      <w:proofErr w:type="spellEnd"/>
      <w:r w:rsidR="00607069" w:rsidRPr="00205EE4">
        <w:rPr>
          <w:rFonts w:ascii="Times" w:hAnsi="Times" w:cs="Times"/>
        </w:rPr>
        <w:t xml:space="preserve"> </w:t>
      </w:r>
      <w:proofErr w:type="spellStart"/>
      <w:r w:rsidR="00607069" w:rsidRPr="00205EE4">
        <w:rPr>
          <w:rFonts w:ascii="Times" w:hAnsi="Times" w:cs="Times"/>
        </w:rPr>
        <w:t>Procedures</w:t>
      </w:r>
      <w:proofErr w:type="spellEnd"/>
      <w:r w:rsidR="00607069" w:rsidRPr="00205EE4">
        <w:rPr>
          <w:rFonts w:ascii="Times" w:hAnsi="Times" w:cs="Times"/>
        </w:rPr>
        <w:t xml:space="preserve"> Kap 8 eller Spel och tävlingsinfobanken på SGF:s hemsida under Lokala regler.</w:t>
      </w:r>
    </w:p>
    <w:p w14:paraId="66B27325" w14:textId="77777777" w:rsidR="00C6692D" w:rsidRDefault="00C6692D" w:rsidP="0048612A">
      <w:pPr>
        <w:widowControl w:val="0"/>
        <w:autoSpaceDE w:val="0"/>
        <w:autoSpaceDN w:val="0"/>
        <w:adjustRightInd w:val="0"/>
        <w:rPr>
          <w:rFonts w:ascii="Times" w:hAnsi="Times" w:cs="Times"/>
          <w:color w:val="000000" w:themeColor="text1"/>
        </w:rPr>
      </w:pPr>
    </w:p>
    <w:p w14:paraId="3DA861E7" w14:textId="77777777" w:rsidR="00382FB6" w:rsidRPr="00041C93" w:rsidRDefault="00382FB6" w:rsidP="00382FB6">
      <w:pPr>
        <w:rPr>
          <w:rFonts w:ascii="Times" w:hAnsi="Times"/>
          <w:b/>
          <w:color w:val="000000" w:themeColor="text1"/>
        </w:rPr>
      </w:pPr>
      <w:r w:rsidRPr="00041C93">
        <w:rPr>
          <w:rFonts w:ascii="Times" w:hAnsi="Times"/>
          <w:b/>
          <w:color w:val="000000" w:themeColor="text1"/>
        </w:rPr>
        <w:t>PLIKT FÖR BROTT MOT LOKAL REGEL (om inget annat sägs i den lokala regeln):</w:t>
      </w:r>
    </w:p>
    <w:p w14:paraId="7FC0B3EE" w14:textId="6C4E94B8" w:rsidR="00382FB6" w:rsidRDefault="00382FB6" w:rsidP="00382FB6">
      <w:pPr>
        <w:widowControl w:val="0"/>
        <w:autoSpaceDE w:val="0"/>
        <w:autoSpaceDN w:val="0"/>
        <w:adjustRightInd w:val="0"/>
        <w:rPr>
          <w:rFonts w:ascii="Times" w:hAnsi="Times"/>
          <w:color w:val="000000" w:themeColor="text1"/>
        </w:rPr>
      </w:pPr>
      <w:r w:rsidRPr="00FD5ED3">
        <w:rPr>
          <w:rFonts w:ascii="Times" w:hAnsi="Times"/>
          <w:b/>
          <w:i/>
          <w:color w:val="000000" w:themeColor="text1"/>
        </w:rPr>
        <w:t xml:space="preserve">Allmän plikt </w:t>
      </w:r>
      <w:r>
        <w:rPr>
          <w:rFonts w:ascii="Times" w:hAnsi="Times"/>
          <w:color w:val="000000" w:themeColor="text1"/>
        </w:rPr>
        <w:t>(förlust av hål i matchspel eller två slags plikt i slagspel).</w:t>
      </w:r>
    </w:p>
    <w:p w14:paraId="1E50A714" w14:textId="77777777" w:rsidR="009B3643" w:rsidRDefault="009B3643" w:rsidP="00382FB6">
      <w:pPr>
        <w:widowControl w:val="0"/>
        <w:autoSpaceDE w:val="0"/>
        <w:autoSpaceDN w:val="0"/>
        <w:adjustRightInd w:val="0"/>
        <w:rPr>
          <w:rFonts w:ascii="Times" w:hAnsi="Times"/>
          <w:color w:val="000000" w:themeColor="text1"/>
        </w:rPr>
      </w:pPr>
    </w:p>
    <w:p w14:paraId="2AD15DEA" w14:textId="662508C3" w:rsidR="009B3643" w:rsidRDefault="009B3643" w:rsidP="00BB5CD1">
      <w:pPr>
        <w:widowControl w:val="0"/>
        <w:autoSpaceDE w:val="0"/>
        <w:autoSpaceDN w:val="0"/>
        <w:adjustRightInd w:val="0"/>
        <w:spacing w:line="276" w:lineRule="auto"/>
        <w:rPr>
          <w:rFonts w:ascii="Times" w:hAnsi="Times"/>
          <w:color w:val="000000" w:themeColor="text1"/>
        </w:rPr>
      </w:pPr>
      <w:r w:rsidRPr="00FD5ED3">
        <w:rPr>
          <w:rFonts w:ascii="Times" w:hAnsi="Times" w:cs="Times"/>
          <w:b/>
          <w:color w:val="000000" w:themeColor="text1"/>
          <w:sz w:val="28"/>
          <w:szCs w:val="28"/>
        </w:rPr>
        <w:t xml:space="preserve">1.Out </w:t>
      </w:r>
      <w:proofErr w:type="spellStart"/>
      <w:r w:rsidRPr="00FD5ED3">
        <w:rPr>
          <w:rFonts w:ascii="Times" w:hAnsi="Times" w:cs="Times"/>
          <w:b/>
          <w:color w:val="000000" w:themeColor="text1"/>
          <w:sz w:val="28"/>
          <w:szCs w:val="28"/>
        </w:rPr>
        <w:t>of</w:t>
      </w:r>
      <w:proofErr w:type="spellEnd"/>
      <w:r w:rsidRPr="00FD5ED3">
        <w:rPr>
          <w:rFonts w:ascii="Times" w:hAnsi="Times" w:cs="Times"/>
          <w:b/>
          <w:color w:val="000000" w:themeColor="text1"/>
          <w:sz w:val="28"/>
          <w:szCs w:val="28"/>
        </w:rPr>
        <w:t xml:space="preserve"> </w:t>
      </w:r>
      <w:proofErr w:type="spellStart"/>
      <w:r w:rsidRPr="00FD5ED3">
        <w:rPr>
          <w:rFonts w:ascii="Times" w:hAnsi="Times" w:cs="Times"/>
          <w:b/>
          <w:color w:val="000000" w:themeColor="text1"/>
          <w:sz w:val="28"/>
          <w:szCs w:val="28"/>
        </w:rPr>
        <w:t>Bounds</w:t>
      </w:r>
      <w:proofErr w:type="spellEnd"/>
      <w:r w:rsidR="00200FBB" w:rsidRPr="00FD5ED3">
        <w:rPr>
          <w:rFonts w:ascii="Times" w:hAnsi="Times" w:cs="Times"/>
          <w:b/>
          <w:color w:val="000000" w:themeColor="text1"/>
          <w:sz w:val="28"/>
          <w:szCs w:val="28"/>
        </w:rPr>
        <w:t xml:space="preserve"> </w:t>
      </w:r>
      <w:r w:rsidRPr="00FD5ED3">
        <w:rPr>
          <w:rFonts w:ascii="Times" w:hAnsi="Times" w:cs="Times"/>
          <w:b/>
          <w:color w:val="000000" w:themeColor="text1"/>
          <w:sz w:val="28"/>
          <w:szCs w:val="28"/>
        </w:rPr>
        <w:t>(Regel 18.2)</w:t>
      </w:r>
      <w:r w:rsidR="00BB5CD1" w:rsidRPr="00FD5ED3">
        <w:rPr>
          <w:rFonts w:ascii="Times" w:hAnsi="Times" w:cs="Times"/>
          <w:b/>
          <w:color w:val="000000" w:themeColor="text1"/>
          <w:sz w:val="28"/>
          <w:szCs w:val="28"/>
        </w:rPr>
        <w:br/>
      </w:r>
      <w:proofErr w:type="spellStart"/>
      <w:r w:rsidRPr="00FD5ED3">
        <w:rPr>
          <w:rFonts w:ascii="Times" w:hAnsi="Times"/>
          <w:color w:val="000000" w:themeColor="text1"/>
        </w:rPr>
        <w:t>Out</w:t>
      </w:r>
      <w:proofErr w:type="spellEnd"/>
      <w:r w:rsidRPr="00FD5ED3">
        <w:rPr>
          <w:rFonts w:ascii="Times" w:hAnsi="Times"/>
          <w:color w:val="000000" w:themeColor="text1"/>
        </w:rPr>
        <w:t xml:space="preserve"> </w:t>
      </w:r>
      <w:proofErr w:type="spellStart"/>
      <w:r w:rsidRPr="00FD5ED3">
        <w:rPr>
          <w:rFonts w:ascii="Times" w:hAnsi="Times"/>
          <w:color w:val="000000" w:themeColor="text1"/>
        </w:rPr>
        <w:t>of</w:t>
      </w:r>
      <w:proofErr w:type="spellEnd"/>
      <w:r w:rsidRPr="00FD5ED3">
        <w:rPr>
          <w:rFonts w:ascii="Times" w:hAnsi="Times"/>
          <w:color w:val="000000" w:themeColor="text1"/>
        </w:rPr>
        <w:t xml:space="preserve"> </w:t>
      </w:r>
      <w:proofErr w:type="spellStart"/>
      <w:r w:rsidRPr="00FD5ED3">
        <w:rPr>
          <w:rFonts w:ascii="Times" w:hAnsi="Times"/>
          <w:color w:val="000000" w:themeColor="text1"/>
        </w:rPr>
        <w:t>bounds</w:t>
      </w:r>
      <w:proofErr w:type="spellEnd"/>
      <w:r w:rsidRPr="00FD5ED3">
        <w:rPr>
          <w:rFonts w:ascii="Times" w:hAnsi="Times"/>
          <w:color w:val="000000" w:themeColor="text1"/>
        </w:rPr>
        <w:t xml:space="preserve"> </w:t>
      </w:r>
      <w:r w:rsidR="00DC6FC3" w:rsidRPr="00590F49">
        <w:rPr>
          <w:rFonts w:ascii="Times" w:hAnsi="Times"/>
          <w:color w:val="000000" w:themeColor="text1"/>
        </w:rPr>
        <w:t>defin</w:t>
      </w:r>
      <w:r w:rsidR="00FD5ED3" w:rsidRPr="00590F49">
        <w:rPr>
          <w:rFonts w:ascii="Times" w:hAnsi="Times"/>
          <w:color w:val="000000" w:themeColor="text1"/>
        </w:rPr>
        <w:t>i</w:t>
      </w:r>
      <w:r w:rsidR="00DC6FC3" w:rsidRPr="00590F49">
        <w:rPr>
          <w:rFonts w:ascii="Times" w:hAnsi="Times"/>
          <w:color w:val="000000" w:themeColor="text1"/>
        </w:rPr>
        <w:t>er</w:t>
      </w:r>
      <w:r w:rsidR="00FD5ED3" w:rsidRPr="00590F49">
        <w:rPr>
          <w:rFonts w:ascii="Times" w:hAnsi="Times"/>
          <w:color w:val="000000" w:themeColor="text1"/>
        </w:rPr>
        <w:t>a</w:t>
      </w:r>
      <w:r w:rsidR="00DC6FC3" w:rsidRPr="00590F49">
        <w:rPr>
          <w:rFonts w:ascii="Times" w:hAnsi="Times"/>
          <w:color w:val="000000" w:themeColor="text1"/>
        </w:rPr>
        <w:t>s</w:t>
      </w:r>
      <w:r w:rsidRPr="00590F49">
        <w:rPr>
          <w:rFonts w:ascii="Times" w:hAnsi="Times"/>
          <w:color w:val="000000" w:themeColor="text1"/>
        </w:rPr>
        <w:t xml:space="preserve"> </w:t>
      </w:r>
      <w:r w:rsidR="00DC6FC3" w:rsidRPr="00590F49">
        <w:rPr>
          <w:rFonts w:ascii="Times" w:hAnsi="Times"/>
          <w:color w:val="000000" w:themeColor="text1"/>
        </w:rPr>
        <w:t>av</w:t>
      </w:r>
      <w:r w:rsidRPr="00590F49">
        <w:rPr>
          <w:rFonts w:ascii="Times" w:hAnsi="Times"/>
          <w:color w:val="000000" w:themeColor="text1"/>
        </w:rPr>
        <w:t xml:space="preserve"> vita pinnar</w:t>
      </w:r>
      <w:r w:rsidR="00DC6FC3" w:rsidRPr="00590F49">
        <w:rPr>
          <w:rFonts w:ascii="Times" w:hAnsi="Times"/>
          <w:color w:val="000000" w:themeColor="text1"/>
        </w:rPr>
        <w:t xml:space="preserve"> </w:t>
      </w:r>
      <w:r w:rsidR="00FD5ED3" w:rsidRPr="00590F49">
        <w:rPr>
          <w:rFonts w:ascii="Times" w:hAnsi="Times"/>
          <w:color w:val="000000" w:themeColor="text1"/>
        </w:rPr>
        <w:t>eller</w:t>
      </w:r>
      <w:r w:rsidR="00DC6FC3" w:rsidRPr="00590F49">
        <w:rPr>
          <w:rFonts w:ascii="Times" w:hAnsi="Times"/>
          <w:color w:val="000000" w:themeColor="text1"/>
        </w:rPr>
        <w:t xml:space="preserve"> elektriska staket</w:t>
      </w:r>
      <w:r w:rsidR="00EC0CC8">
        <w:rPr>
          <w:rFonts w:ascii="Times" w:hAnsi="Times"/>
          <w:color w:val="000000" w:themeColor="text1"/>
        </w:rPr>
        <w:t xml:space="preserve"> med vit topp</w:t>
      </w:r>
      <w:r w:rsidR="00590F49" w:rsidRPr="00590F49">
        <w:rPr>
          <w:rFonts w:ascii="Times" w:hAnsi="Times"/>
          <w:color w:val="000000" w:themeColor="text1"/>
        </w:rPr>
        <w:t>.</w:t>
      </w:r>
    </w:p>
    <w:p w14:paraId="26586804" w14:textId="6CA5680A" w:rsidR="0004720E" w:rsidRPr="00590F49" w:rsidRDefault="007A0A83" w:rsidP="00BB5CD1">
      <w:pPr>
        <w:widowControl w:val="0"/>
        <w:autoSpaceDE w:val="0"/>
        <w:autoSpaceDN w:val="0"/>
        <w:adjustRightInd w:val="0"/>
        <w:spacing w:line="276" w:lineRule="auto"/>
        <w:rPr>
          <w:rFonts w:ascii="Times" w:hAnsi="Times"/>
          <w:color w:val="000000" w:themeColor="text1"/>
        </w:rPr>
      </w:pPr>
      <w:r>
        <w:rPr>
          <w:rFonts w:ascii="Times" w:hAnsi="Times"/>
          <w:color w:val="000000" w:themeColor="text1"/>
        </w:rPr>
        <w:t>Elektriska staket finns på hål 1,2,3,</w:t>
      </w:r>
      <w:r w:rsidR="00EC0CC8">
        <w:rPr>
          <w:rFonts w:ascii="Times" w:hAnsi="Times"/>
          <w:color w:val="000000" w:themeColor="text1"/>
        </w:rPr>
        <w:t>6</w:t>
      </w:r>
      <w:r w:rsidR="00864F56">
        <w:rPr>
          <w:rFonts w:ascii="Times" w:hAnsi="Times"/>
          <w:color w:val="000000" w:themeColor="text1"/>
        </w:rPr>
        <w:t>,14,</w:t>
      </w:r>
      <w:r>
        <w:rPr>
          <w:rFonts w:ascii="Times" w:hAnsi="Times"/>
          <w:color w:val="000000" w:themeColor="text1"/>
        </w:rPr>
        <w:t xml:space="preserve">15,16.  </w:t>
      </w:r>
    </w:p>
    <w:p w14:paraId="305E99C0" w14:textId="77777777" w:rsidR="0048612A" w:rsidRPr="00FD5ED3" w:rsidRDefault="0048612A" w:rsidP="0048612A">
      <w:pPr>
        <w:widowControl w:val="0"/>
        <w:autoSpaceDE w:val="0"/>
        <w:autoSpaceDN w:val="0"/>
        <w:adjustRightInd w:val="0"/>
        <w:rPr>
          <w:rFonts w:ascii="Times" w:hAnsi="Times" w:cs="Times"/>
          <w:color w:val="000000" w:themeColor="text1"/>
        </w:rPr>
      </w:pPr>
    </w:p>
    <w:p w14:paraId="109C19EF" w14:textId="77777777" w:rsidR="00BB5CD1" w:rsidRDefault="00206E98" w:rsidP="00BB5CD1">
      <w:pPr>
        <w:widowControl w:val="0"/>
        <w:autoSpaceDE w:val="0"/>
        <w:autoSpaceDN w:val="0"/>
        <w:adjustRightInd w:val="0"/>
        <w:spacing w:line="276" w:lineRule="auto"/>
        <w:rPr>
          <w:rFonts w:ascii="Times" w:hAnsi="Times" w:cs="Times"/>
          <w:b/>
          <w:color w:val="000000" w:themeColor="text1"/>
          <w:sz w:val="28"/>
          <w:szCs w:val="28"/>
        </w:rPr>
      </w:pPr>
      <w:r>
        <w:rPr>
          <w:rFonts w:ascii="Times" w:hAnsi="Times" w:cs="Times"/>
          <w:b/>
          <w:color w:val="000000" w:themeColor="text1"/>
          <w:sz w:val="28"/>
          <w:szCs w:val="28"/>
        </w:rPr>
        <w:t>2</w:t>
      </w:r>
      <w:r w:rsidR="00C6692D">
        <w:rPr>
          <w:rFonts w:ascii="Times" w:hAnsi="Times" w:cs="Times"/>
          <w:b/>
          <w:color w:val="000000" w:themeColor="text1"/>
          <w:sz w:val="28"/>
          <w:szCs w:val="28"/>
        </w:rPr>
        <w:t>.</w:t>
      </w:r>
      <w:r w:rsidR="000B4E1C" w:rsidRPr="0019069B">
        <w:rPr>
          <w:rFonts w:ascii="Times" w:hAnsi="Times" w:cs="Times"/>
          <w:b/>
          <w:color w:val="000000" w:themeColor="text1"/>
          <w:sz w:val="28"/>
          <w:szCs w:val="28"/>
        </w:rPr>
        <w:t xml:space="preserve">Pliktområden </w:t>
      </w:r>
      <w:r w:rsidR="0048612A" w:rsidRPr="0019069B">
        <w:rPr>
          <w:rFonts w:ascii="Times" w:hAnsi="Times" w:cs="Times"/>
          <w:b/>
          <w:color w:val="000000" w:themeColor="text1"/>
          <w:sz w:val="28"/>
          <w:szCs w:val="28"/>
        </w:rPr>
        <w:t xml:space="preserve">(Regel </w:t>
      </w:r>
      <w:r w:rsidR="000B4E1C" w:rsidRPr="0019069B">
        <w:rPr>
          <w:rFonts w:ascii="Times" w:hAnsi="Times" w:cs="Times"/>
          <w:b/>
          <w:color w:val="000000" w:themeColor="text1"/>
          <w:sz w:val="28"/>
          <w:szCs w:val="28"/>
        </w:rPr>
        <w:t>17</w:t>
      </w:r>
      <w:r w:rsidR="0048612A" w:rsidRPr="0019069B">
        <w:rPr>
          <w:rFonts w:ascii="Times" w:hAnsi="Times" w:cs="Times"/>
          <w:b/>
          <w:color w:val="000000" w:themeColor="text1"/>
          <w:sz w:val="28"/>
          <w:szCs w:val="28"/>
        </w:rPr>
        <w:t>)</w:t>
      </w:r>
    </w:p>
    <w:p w14:paraId="7105E6AF" w14:textId="6DB29137" w:rsidR="00C6692D" w:rsidRDefault="00BB5CD1" w:rsidP="00BB5CD1">
      <w:pPr>
        <w:widowControl w:val="0"/>
        <w:autoSpaceDE w:val="0"/>
        <w:autoSpaceDN w:val="0"/>
        <w:adjustRightInd w:val="0"/>
        <w:rPr>
          <w:rFonts w:ascii="Times New Roman" w:hAnsi="Times New Roman" w:cs="Times New Roman"/>
        </w:rPr>
      </w:pPr>
      <w:r>
        <w:rPr>
          <w:rFonts w:ascii="Times New Roman" w:hAnsi="Times New Roman" w:cs="Times New Roman"/>
        </w:rPr>
        <w:t>1</w:t>
      </w:r>
      <w:r w:rsidR="009B3643">
        <w:rPr>
          <w:rFonts w:ascii="Times New Roman" w:hAnsi="Times New Roman" w:cs="Times New Roman"/>
        </w:rPr>
        <w:t>.</w:t>
      </w:r>
      <w:r w:rsidR="00616925">
        <w:rPr>
          <w:rFonts w:ascii="Times New Roman" w:hAnsi="Times New Roman" w:cs="Times New Roman"/>
        </w:rPr>
        <w:t xml:space="preserve"> </w:t>
      </w:r>
      <w:r w:rsidR="00C6692D">
        <w:rPr>
          <w:rFonts w:ascii="Times New Roman" w:hAnsi="Times New Roman" w:cs="Times New Roman"/>
        </w:rPr>
        <w:t>Röda pliktområden markeras med röda pinnar och röda plattor.</w:t>
      </w:r>
    </w:p>
    <w:p w14:paraId="725311CB" w14:textId="77777777" w:rsidR="00590F49" w:rsidRPr="00590F49" w:rsidRDefault="00590F49" w:rsidP="00590F49">
      <w:pPr>
        <w:widowControl w:val="0"/>
        <w:autoSpaceDE w:val="0"/>
        <w:autoSpaceDN w:val="0"/>
        <w:adjustRightInd w:val="0"/>
        <w:rPr>
          <w:rFonts w:ascii="Times New Roman" w:hAnsi="Times New Roman" w:cs="Times New Roman"/>
          <w:color w:val="000000" w:themeColor="text1"/>
        </w:rPr>
      </w:pPr>
      <w:r w:rsidRPr="00590F49">
        <w:rPr>
          <w:rFonts w:ascii="Times New Roman" w:hAnsi="Times New Roman" w:cs="Times New Roman"/>
          <w:color w:val="000000" w:themeColor="text1"/>
        </w:rPr>
        <w:t>2. Röda pliktområden markerade med röda pinnar med svart topp och/eller rödsvarta plattor med extra lättnadsalternativ:</w:t>
      </w:r>
    </w:p>
    <w:p w14:paraId="17FEBA7E" w14:textId="4349FD47" w:rsidR="00590F49" w:rsidRDefault="00590F49" w:rsidP="00590F49">
      <w:pPr>
        <w:widowControl w:val="0"/>
        <w:autoSpaceDE w:val="0"/>
        <w:autoSpaceDN w:val="0"/>
        <w:adjustRightInd w:val="0"/>
        <w:rPr>
          <w:rFonts w:ascii="Times New Roman" w:hAnsi="Times New Roman" w:cs="Times New Roman"/>
          <w:color w:val="000000" w:themeColor="text1"/>
        </w:rPr>
      </w:pPr>
      <w:r w:rsidRPr="00590F49">
        <w:rPr>
          <w:rFonts w:ascii="Times New Roman" w:hAnsi="Times New Roman" w:cs="Times New Roman"/>
          <w:color w:val="000000" w:themeColor="text1"/>
        </w:rPr>
        <w:t>När bollen sist skar kanten på det röda pliktområdet får spelare som ett extra lättnadsalternativ genom att lägga till ett slags plikt, droppa den ursprungliga bollen eller en annan boll på motsatta sidan av pliktområdet på samma avstånd från hålet.</w:t>
      </w:r>
    </w:p>
    <w:p w14:paraId="2A606C7A" w14:textId="2CC4091D" w:rsidR="00F2571E" w:rsidRPr="00590F49" w:rsidRDefault="00F2571E" w:rsidP="00590F49">
      <w:pPr>
        <w:widowControl w:val="0"/>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Finns på hål</w:t>
      </w:r>
      <w:r w:rsidR="00B23BF9">
        <w:rPr>
          <w:rFonts w:ascii="Times New Roman" w:hAnsi="Times New Roman" w:cs="Times New Roman"/>
          <w:color w:val="000000" w:themeColor="text1"/>
        </w:rPr>
        <w:t xml:space="preserve"> 1,</w:t>
      </w:r>
      <w:r>
        <w:rPr>
          <w:rFonts w:ascii="Times New Roman" w:hAnsi="Times New Roman" w:cs="Times New Roman"/>
          <w:color w:val="000000" w:themeColor="text1"/>
        </w:rPr>
        <w:t>2,</w:t>
      </w:r>
      <w:r w:rsidR="00924BC2">
        <w:rPr>
          <w:rFonts w:ascii="Times New Roman" w:hAnsi="Times New Roman" w:cs="Times New Roman"/>
          <w:color w:val="000000" w:themeColor="text1"/>
        </w:rPr>
        <w:t>7</w:t>
      </w:r>
      <w:r w:rsidR="00864F56">
        <w:rPr>
          <w:rFonts w:ascii="Times New Roman" w:hAnsi="Times New Roman" w:cs="Times New Roman"/>
          <w:color w:val="000000" w:themeColor="text1"/>
        </w:rPr>
        <w:t>,</w:t>
      </w:r>
      <w:r w:rsidR="00EC0CC8">
        <w:rPr>
          <w:rFonts w:ascii="Times New Roman" w:hAnsi="Times New Roman" w:cs="Times New Roman"/>
          <w:color w:val="000000" w:themeColor="text1"/>
        </w:rPr>
        <w:t>8</w:t>
      </w:r>
      <w:r w:rsidR="00D0351B">
        <w:rPr>
          <w:rFonts w:ascii="Times New Roman" w:hAnsi="Times New Roman" w:cs="Times New Roman"/>
          <w:color w:val="000000" w:themeColor="text1"/>
        </w:rPr>
        <w:t>,</w:t>
      </w:r>
      <w:r>
        <w:rPr>
          <w:rFonts w:ascii="Times New Roman" w:hAnsi="Times New Roman" w:cs="Times New Roman"/>
          <w:color w:val="000000" w:themeColor="text1"/>
        </w:rPr>
        <w:t>1</w:t>
      </w:r>
      <w:r w:rsidR="00924BC2">
        <w:rPr>
          <w:rFonts w:ascii="Times New Roman" w:hAnsi="Times New Roman" w:cs="Times New Roman"/>
          <w:color w:val="000000" w:themeColor="text1"/>
        </w:rPr>
        <w:t>1</w:t>
      </w:r>
      <w:r w:rsidR="00EC0CC8">
        <w:rPr>
          <w:rFonts w:ascii="Times New Roman" w:hAnsi="Times New Roman" w:cs="Times New Roman"/>
          <w:color w:val="000000" w:themeColor="text1"/>
        </w:rPr>
        <w:t>,13</w:t>
      </w:r>
      <w:r>
        <w:rPr>
          <w:rFonts w:ascii="Times New Roman" w:hAnsi="Times New Roman" w:cs="Times New Roman"/>
          <w:color w:val="000000" w:themeColor="text1"/>
        </w:rPr>
        <w:t xml:space="preserve"> och 16.</w:t>
      </w:r>
    </w:p>
    <w:p w14:paraId="224543F3" w14:textId="77777777" w:rsidR="00590F49" w:rsidRDefault="00590F49" w:rsidP="00590F49">
      <w:pPr>
        <w:rPr>
          <w:rFonts w:ascii="Times New Roman" w:hAnsi="Times New Roman" w:cs="Times New Roman"/>
        </w:rPr>
      </w:pPr>
      <w:r w:rsidRPr="00200FBB">
        <w:rPr>
          <w:rFonts w:ascii="Times New Roman" w:hAnsi="Times New Roman" w:cs="Times New Roman"/>
        </w:rPr>
        <w:t>Se modell för lokal regel MLR B-2.1</w:t>
      </w:r>
    </w:p>
    <w:p w14:paraId="320315B9" w14:textId="60365046" w:rsidR="009B3643" w:rsidRDefault="00590F49" w:rsidP="00EC2DAD">
      <w:pPr>
        <w:widowControl w:val="0"/>
        <w:autoSpaceDE w:val="0"/>
        <w:autoSpaceDN w:val="0"/>
        <w:adjustRightInd w:val="0"/>
        <w:rPr>
          <w:rFonts w:ascii="Times New Roman" w:hAnsi="Times New Roman" w:cs="Times New Roman"/>
        </w:rPr>
      </w:pPr>
      <w:r>
        <w:rPr>
          <w:rFonts w:ascii="Times New Roman" w:hAnsi="Times New Roman" w:cs="Times New Roman"/>
        </w:rPr>
        <w:t>3</w:t>
      </w:r>
      <w:r w:rsidR="00B45801">
        <w:rPr>
          <w:rFonts w:ascii="Times New Roman" w:hAnsi="Times New Roman" w:cs="Times New Roman"/>
        </w:rPr>
        <w:t xml:space="preserve">. </w:t>
      </w:r>
      <w:r w:rsidR="00C6692D">
        <w:rPr>
          <w:rFonts w:ascii="Times New Roman" w:hAnsi="Times New Roman" w:cs="Times New Roman"/>
        </w:rPr>
        <w:t>Gula pliktområden markeras med gula pinnar och gula plattor.</w:t>
      </w:r>
    </w:p>
    <w:p w14:paraId="300CF4AA" w14:textId="61B430B4" w:rsidR="00EC2DAD" w:rsidRDefault="00590F49" w:rsidP="00EC2DAD">
      <w:pPr>
        <w:widowControl w:val="0"/>
        <w:autoSpaceDE w:val="0"/>
        <w:autoSpaceDN w:val="0"/>
        <w:adjustRightInd w:val="0"/>
        <w:rPr>
          <w:rFonts w:ascii="Times New Roman" w:hAnsi="Times New Roman" w:cs="Times New Roman"/>
        </w:rPr>
      </w:pPr>
      <w:r>
        <w:rPr>
          <w:rFonts w:ascii="Times New Roman" w:hAnsi="Times New Roman" w:cs="Times New Roman"/>
        </w:rPr>
        <w:t>4</w:t>
      </w:r>
      <w:r w:rsidR="009B3643">
        <w:rPr>
          <w:rFonts w:ascii="Times New Roman" w:hAnsi="Times New Roman" w:cs="Times New Roman"/>
        </w:rPr>
        <w:t xml:space="preserve">. Röda pliktområdet på </w:t>
      </w:r>
      <w:r w:rsidR="00770812">
        <w:rPr>
          <w:rFonts w:ascii="Times New Roman" w:hAnsi="Times New Roman" w:cs="Times New Roman"/>
        </w:rPr>
        <w:t>höger</w:t>
      </w:r>
      <w:r w:rsidR="009B3643">
        <w:rPr>
          <w:rFonts w:ascii="Times New Roman" w:hAnsi="Times New Roman" w:cs="Times New Roman"/>
        </w:rPr>
        <w:t xml:space="preserve"> sida på hål nr </w:t>
      </w:r>
      <w:r w:rsidR="00770812">
        <w:rPr>
          <w:rFonts w:ascii="Times New Roman" w:hAnsi="Times New Roman" w:cs="Times New Roman"/>
        </w:rPr>
        <w:t>7 o</w:t>
      </w:r>
      <w:r w:rsidR="009B3643">
        <w:rPr>
          <w:rFonts w:ascii="Times New Roman" w:hAnsi="Times New Roman" w:cs="Times New Roman"/>
        </w:rPr>
        <w:t>ch</w:t>
      </w:r>
      <w:r w:rsidR="00864F56">
        <w:rPr>
          <w:rFonts w:ascii="Times New Roman" w:hAnsi="Times New Roman" w:cs="Times New Roman"/>
        </w:rPr>
        <w:t xml:space="preserve"> på vänster sida</w:t>
      </w:r>
      <w:r w:rsidR="009B3643">
        <w:rPr>
          <w:rFonts w:ascii="Times New Roman" w:hAnsi="Times New Roman" w:cs="Times New Roman"/>
        </w:rPr>
        <w:t xml:space="preserve"> </w:t>
      </w:r>
      <w:r w:rsidR="00864F56">
        <w:rPr>
          <w:rFonts w:ascii="Times New Roman" w:hAnsi="Times New Roman" w:cs="Times New Roman"/>
        </w:rPr>
        <w:t>på hål</w:t>
      </w:r>
      <w:r w:rsidR="009B3643">
        <w:rPr>
          <w:rFonts w:ascii="Times New Roman" w:hAnsi="Times New Roman" w:cs="Times New Roman"/>
        </w:rPr>
        <w:t xml:space="preserve"> 1</w:t>
      </w:r>
      <w:r w:rsidR="00770812">
        <w:rPr>
          <w:rFonts w:ascii="Times New Roman" w:hAnsi="Times New Roman" w:cs="Times New Roman"/>
        </w:rPr>
        <w:t>3 och 17</w:t>
      </w:r>
      <w:r w:rsidR="009B3643">
        <w:rPr>
          <w:rFonts w:ascii="Times New Roman" w:hAnsi="Times New Roman" w:cs="Times New Roman"/>
        </w:rPr>
        <w:t xml:space="preserve"> som endast är definierat på fairwaysidan är oändligt.</w:t>
      </w:r>
    </w:p>
    <w:p w14:paraId="58F7C8C9" w14:textId="77777777" w:rsidR="00206E98" w:rsidRDefault="00206E98" w:rsidP="00206E98">
      <w:pPr>
        <w:rPr>
          <w:rFonts w:ascii="Times New Roman" w:hAnsi="Times New Roman" w:cs="Times New Roman"/>
        </w:rPr>
      </w:pPr>
    </w:p>
    <w:p w14:paraId="620E4E28" w14:textId="77777777" w:rsidR="0004720E" w:rsidRDefault="0004720E" w:rsidP="00206E98">
      <w:pPr>
        <w:rPr>
          <w:rFonts w:ascii="Times New Roman" w:hAnsi="Times New Roman" w:cs="Times New Roman"/>
        </w:rPr>
      </w:pPr>
    </w:p>
    <w:p w14:paraId="18AF2DCF" w14:textId="2D70A6C1" w:rsidR="00B02532" w:rsidRDefault="009D671E" w:rsidP="00B02532">
      <w:pPr>
        <w:rPr>
          <w:rFonts w:ascii="Times New Roman" w:hAnsi="Times New Roman" w:cs="Times New Roman"/>
          <w:b/>
          <w:sz w:val="28"/>
          <w:szCs w:val="28"/>
        </w:rPr>
      </w:pPr>
      <w:r>
        <w:rPr>
          <w:rFonts w:ascii="Times New Roman" w:hAnsi="Times New Roman" w:cs="Times New Roman"/>
          <w:b/>
          <w:sz w:val="28"/>
          <w:szCs w:val="28"/>
        </w:rPr>
        <w:t>3</w:t>
      </w:r>
      <w:r w:rsidR="00B02532">
        <w:rPr>
          <w:rFonts w:ascii="Times New Roman" w:hAnsi="Times New Roman" w:cs="Times New Roman"/>
          <w:b/>
          <w:sz w:val="28"/>
          <w:szCs w:val="28"/>
        </w:rPr>
        <w:t>. Speciella eller tvingande lättnadsalternativ</w:t>
      </w:r>
    </w:p>
    <w:p w14:paraId="06D17FEA" w14:textId="7679D1A1" w:rsidR="00DE47DA" w:rsidRPr="00543453" w:rsidRDefault="00DE47DA" w:rsidP="00616925">
      <w:pPr>
        <w:spacing w:line="276" w:lineRule="auto"/>
        <w:rPr>
          <w:rFonts w:ascii="Times New Roman" w:hAnsi="Times New Roman" w:cs="Times New Roman"/>
          <w:b/>
        </w:rPr>
      </w:pPr>
      <w:r>
        <w:rPr>
          <w:rFonts w:ascii="Times New Roman" w:hAnsi="Times New Roman" w:cs="Times New Roman"/>
          <w:b/>
        </w:rPr>
        <w:t xml:space="preserve">a) </w:t>
      </w:r>
      <w:r w:rsidR="00D953B0" w:rsidRPr="00543453">
        <w:rPr>
          <w:rFonts w:ascii="Times New Roman" w:hAnsi="Times New Roman" w:cs="Times New Roman"/>
          <w:b/>
        </w:rPr>
        <w:t>Droppzon hål 12</w:t>
      </w:r>
      <w:r w:rsidR="00200FBB">
        <w:rPr>
          <w:rFonts w:ascii="Times New Roman" w:hAnsi="Times New Roman" w:cs="Times New Roman"/>
          <w:b/>
        </w:rPr>
        <w:t xml:space="preserve"> </w:t>
      </w:r>
      <w:r w:rsidR="00D953B0" w:rsidRPr="00543453">
        <w:rPr>
          <w:rFonts w:ascii="Times New Roman" w:hAnsi="Times New Roman" w:cs="Times New Roman"/>
          <w:b/>
        </w:rPr>
        <w:t>(Regel 17)</w:t>
      </w:r>
    </w:p>
    <w:p w14:paraId="30B080F6" w14:textId="77777777" w:rsidR="00D953B0" w:rsidRDefault="00D953B0" w:rsidP="00D953B0">
      <w:pPr>
        <w:rPr>
          <w:rFonts w:ascii="Times New Roman" w:hAnsi="Times New Roman" w:cs="Times New Roman"/>
        </w:rPr>
      </w:pPr>
      <w:r>
        <w:rPr>
          <w:rFonts w:ascii="Times New Roman" w:hAnsi="Times New Roman" w:cs="Times New Roman"/>
        </w:rPr>
        <w:t>Om en boll är i pliktområdet, inklusive när det är känt eller så gott som säkert att en boll som inte hittats ligger i pliktområdet, har spelaren dessa lättnadsalternativ var och en med ett slags plikt.</w:t>
      </w:r>
    </w:p>
    <w:p w14:paraId="7E503867" w14:textId="77777777" w:rsidR="00D953B0" w:rsidRDefault="00D953B0" w:rsidP="00D953B0">
      <w:pPr>
        <w:rPr>
          <w:rFonts w:ascii="Times New Roman" w:hAnsi="Times New Roman" w:cs="Times New Roman"/>
        </w:rPr>
      </w:pPr>
      <w:r>
        <w:rPr>
          <w:rFonts w:ascii="Times New Roman" w:hAnsi="Times New Roman" w:cs="Times New Roman"/>
        </w:rPr>
        <w:t>Ta lättnad enligt Regel 17.1 eller</w:t>
      </w:r>
    </w:p>
    <w:p w14:paraId="6690BBDB" w14:textId="77777777" w:rsidR="00D953B0" w:rsidRDefault="00D953B0" w:rsidP="00D953B0">
      <w:pPr>
        <w:rPr>
          <w:rFonts w:ascii="Times New Roman" w:hAnsi="Times New Roman" w:cs="Times New Roman"/>
        </w:rPr>
      </w:pPr>
      <w:r>
        <w:rPr>
          <w:rFonts w:ascii="Times New Roman" w:hAnsi="Times New Roman" w:cs="Times New Roman"/>
        </w:rPr>
        <w:t>Som ett extra alternativ droppa den ursprungliga bollen eller en annan boll i droppzonen.</w:t>
      </w:r>
    </w:p>
    <w:p w14:paraId="5983A4BD" w14:textId="77777777" w:rsidR="00D953B0" w:rsidRDefault="00D953B0" w:rsidP="00D953B0">
      <w:pPr>
        <w:rPr>
          <w:rFonts w:ascii="Times New Roman" w:hAnsi="Times New Roman" w:cs="Times New Roman"/>
        </w:rPr>
      </w:pPr>
      <w:r>
        <w:rPr>
          <w:rFonts w:ascii="Times New Roman" w:hAnsi="Times New Roman" w:cs="Times New Roman"/>
        </w:rPr>
        <w:t>Droppzonen är belägen på vänster sida om vägen och består av en utslagsmatta.</w:t>
      </w:r>
    </w:p>
    <w:p w14:paraId="5FB7CB53" w14:textId="2D033B51" w:rsidR="00D26A21" w:rsidRDefault="00D953B0" w:rsidP="00543453">
      <w:pPr>
        <w:rPr>
          <w:rFonts w:ascii="Times New Roman" w:hAnsi="Times New Roman" w:cs="Times New Roman"/>
        </w:rPr>
      </w:pPr>
      <w:r>
        <w:rPr>
          <w:rFonts w:ascii="Times New Roman" w:hAnsi="Times New Roman" w:cs="Times New Roman"/>
        </w:rPr>
        <w:t>Droppzonen är ett lättnadsområde enligt regel 14.3.</w:t>
      </w:r>
      <w:r w:rsidR="00616925">
        <w:rPr>
          <w:rFonts w:ascii="Times New Roman" w:hAnsi="Times New Roman" w:cs="Times New Roman"/>
        </w:rPr>
        <w:t xml:space="preserve"> </w:t>
      </w:r>
    </w:p>
    <w:p w14:paraId="5B99EBFC" w14:textId="77777777" w:rsidR="00CF7EEB" w:rsidRDefault="00CF7EEB" w:rsidP="00543453">
      <w:pPr>
        <w:rPr>
          <w:rFonts w:ascii="Times New Roman" w:hAnsi="Times New Roman" w:cs="Times New Roman"/>
        </w:rPr>
      </w:pPr>
    </w:p>
    <w:p w14:paraId="644D4650" w14:textId="77777777" w:rsidR="00CF7EEB" w:rsidRDefault="00CF7EEB" w:rsidP="00543453">
      <w:pPr>
        <w:rPr>
          <w:rFonts w:ascii="Times New Roman" w:hAnsi="Times New Roman" w:cs="Times New Roman"/>
        </w:rPr>
      </w:pPr>
    </w:p>
    <w:p w14:paraId="2FA2C66C" w14:textId="77777777" w:rsidR="00CF7EEB" w:rsidRDefault="00CF7EEB" w:rsidP="00543453">
      <w:pPr>
        <w:rPr>
          <w:rFonts w:ascii="Times New Roman" w:hAnsi="Times New Roman" w:cs="Times New Roman"/>
        </w:rPr>
      </w:pPr>
    </w:p>
    <w:p w14:paraId="4CEEFD9F" w14:textId="77777777" w:rsidR="008E04C8" w:rsidRDefault="008E04C8" w:rsidP="00543453">
      <w:pPr>
        <w:rPr>
          <w:rFonts w:ascii="Times New Roman" w:hAnsi="Times New Roman" w:cs="Times New Roman"/>
        </w:rPr>
      </w:pPr>
    </w:p>
    <w:p w14:paraId="0580F8E3" w14:textId="77777777" w:rsidR="008E04C8" w:rsidRDefault="008E04C8" w:rsidP="00543453">
      <w:pPr>
        <w:rPr>
          <w:rFonts w:ascii="Times New Roman" w:hAnsi="Times New Roman" w:cs="Times New Roman"/>
        </w:rPr>
      </w:pPr>
    </w:p>
    <w:p w14:paraId="7C187D6F" w14:textId="77777777" w:rsidR="008E04C8" w:rsidRDefault="008E04C8" w:rsidP="00543453">
      <w:pPr>
        <w:rPr>
          <w:rFonts w:ascii="Times New Roman" w:hAnsi="Times New Roman" w:cs="Times New Roman"/>
        </w:rPr>
      </w:pPr>
    </w:p>
    <w:p w14:paraId="329B7194" w14:textId="77777777" w:rsidR="0004720E" w:rsidRPr="00446648" w:rsidRDefault="0004720E" w:rsidP="00054E00">
      <w:pPr>
        <w:widowControl w:val="0"/>
        <w:autoSpaceDE w:val="0"/>
        <w:autoSpaceDN w:val="0"/>
        <w:adjustRightInd w:val="0"/>
        <w:rPr>
          <w:rFonts w:ascii="Times" w:hAnsi="Times" w:cs="Times New Roman"/>
          <w:bCs/>
          <w:color w:val="000000" w:themeColor="text1"/>
        </w:rPr>
      </w:pPr>
    </w:p>
    <w:p w14:paraId="5ADDB5F1" w14:textId="77777777" w:rsidR="004F0CD8" w:rsidRDefault="004F0CD8" w:rsidP="00D953B0">
      <w:pPr>
        <w:rPr>
          <w:rFonts w:ascii="Times New Roman" w:hAnsi="Times New Roman" w:cs="Times New Roman"/>
        </w:rPr>
      </w:pPr>
    </w:p>
    <w:p w14:paraId="673DE90A" w14:textId="49835314" w:rsidR="0048612A" w:rsidRPr="0019069B" w:rsidRDefault="00A94BE2" w:rsidP="0048612A">
      <w:pPr>
        <w:widowControl w:val="0"/>
        <w:autoSpaceDE w:val="0"/>
        <w:autoSpaceDN w:val="0"/>
        <w:adjustRightInd w:val="0"/>
        <w:rPr>
          <w:rFonts w:ascii="Times" w:hAnsi="Times" w:cs="Times"/>
          <w:b/>
          <w:color w:val="000000" w:themeColor="text1"/>
          <w:sz w:val="28"/>
          <w:szCs w:val="28"/>
        </w:rPr>
      </w:pPr>
      <w:r w:rsidRPr="0019069B">
        <w:rPr>
          <w:rFonts w:ascii="Times" w:hAnsi="Times" w:cs="Times"/>
          <w:b/>
          <w:color w:val="000000" w:themeColor="text1"/>
          <w:sz w:val="28"/>
          <w:szCs w:val="28"/>
        </w:rPr>
        <w:t>4</w:t>
      </w:r>
      <w:r w:rsidR="00382FB6" w:rsidRPr="0019069B">
        <w:rPr>
          <w:rFonts w:ascii="Times" w:hAnsi="Times" w:cs="Times"/>
          <w:b/>
          <w:color w:val="000000" w:themeColor="text1"/>
          <w:sz w:val="28"/>
          <w:szCs w:val="28"/>
        </w:rPr>
        <w:t xml:space="preserve">. </w:t>
      </w:r>
      <w:r w:rsidR="001C25D1" w:rsidRPr="0019069B">
        <w:rPr>
          <w:rFonts w:ascii="Times" w:hAnsi="Times" w:cs="Times"/>
          <w:b/>
          <w:color w:val="000000" w:themeColor="text1"/>
          <w:sz w:val="28"/>
          <w:szCs w:val="28"/>
        </w:rPr>
        <w:t>Onormala banförhållanden</w:t>
      </w:r>
      <w:r w:rsidR="000E5C42" w:rsidRPr="0019069B">
        <w:rPr>
          <w:rFonts w:ascii="Times" w:hAnsi="Times" w:cs="Times"/>
          <w:b/>
          <w:color w:val="000000" w:themeColor="text1"/>
          <w:sz w:val="28"/>
          <w:szCs w:val="28"/>
        </w:rPr>
        <w:t xml:space="preserve"> </w:t>
      </w:r>
      <w:r w:rsidR="0051463D" w:rsidRPr="0019069B">
        <w:rPr>
          <w:rFonts w:ascii="Times" w:hAnsi="Times" w:cs="Times"/>
          <w:b/>
          <w:color w:val="000000" w:themeColor="text1"/>
          <w:sz w:val="28"/>
          <w:szCs w:val="28"/>
        </w:rPr>
        <w:t xml:space="preserve">(Regel </w:t>
      </w:r>
      <w:r w:rsidR="001C25D1" w:rsidRPr="0019069B">
        <w:rPr>
          <w:rFonts w:ascii="Times" w:hAnsi="Times" w:cs="Times"/>
          <w:b/>
          <w:color w:val="000000" w:themeColor="text1"/>
          <w:sz w:val="28"/>
          <w:szCs w:val="28"/>
        </w:rPr>
        <w:t>16</w:t>
      </w:r>
      <w:r w:rsidR="0048612A" w:rsidRPr="0019069B">
        <w:rPr>
          <w:rFonts w:ascii="Times" w:hAnsi="Times" w:cs="Times"/>
          <w:b/>
          <w:color w:val="000000" w:themeColor="text1"/>
          <w:sz w:val="28"/>
          <w:szCs w:val="28"/>
        </w:rPr>
        <w:t>)</w:t>
      </w:r>
      <w:r w:rsidR="000E5C42" w:rsidRPr="0019069B">
        <w:rPr>
          <w:rFonts w:ascii="Times" w:hAnsi="Times" w:cs="Times"/>
          <w:b/>
          <w:color w:val="000000" w:themeColor="text1"/>
          <w:sz w:val="28"/>
          <w:szCs w:val="28"/>
        </w:rPr>
        <w:t xml:space="preserve"> och </w:t>
      </w:r>
      <w:r w:rsidR="00200FBB" w:rsidRPr="00205EE4">
        <w:rPr>
          <w:rFonts w:ascii="Times" w:hAnsi="Times" w:cs="Times"/>
          <w:b/>
          <w:color w:val="000000" w:themeColor="text1"/>
          <w:sz w:val="28"/>
          <w:szCs w:val="28"/>
        </w:rPr>
        <w:t>integrerade</w:t>
      </w:r>
      <w:r w:rsidR="000E5C42" w:rsidRPr="0019069B">
        <w:rPr>
          <w:rFonts w:ascii="Times" w:hAnsi="Times" w:cs="Times"/>
          <w:b/>
          <w:color w:val="000000" w:themeColor="text1"/>
          <w:sz w:val="28"/>
          <w:szCs w:val="28"/>
        </w:rPr>
        <w:t xml:space="preserve"> </w:t>
      </w:r>
      <w:r w:rsidR="009D5903">
        <w:rPr>
          <w:rFonts w:ascii="Times" w:hAnsi="Times" w:cs="Times"/>
          <w:b/>
          <w:color w:val="000000" w:themeColor="text1"/>
          <w:sz w:val="28"/>
          <w:szCs w:val="28"/>
        </w:rPr>
        <w:t>föremål</w:t>
      </w:r>
    </w:p>
    <w:p w14:paraId="6D91D0AE" w14:textId="49A999D9" w:rsidR="001C1085" w:rsidRPr="00AB11C3" w:rsidRDefault="001271DA" w:rsidP="00616925">
      <w:pPr>
        <w:spacing w:line="276" w:lineRule="auto"/>
        <w:rPr>
          <w:rFonts w:ascii="Times" w:hAnsi="Times"/>
          <w:b/>
          <w:color w:val="000000" w:themeColor="text1"/>
        </w:rPr>
      </w:pPr>
      <w:r w:rsidRPr="00AB11C3">
        <w:rPr>
          <w:rFonts w:ascii="Times" w:hAnsi="Times"/>
          <w:b/>
          <w:color w:val="000000" w:themeColor="text1"/>
        </w:rPr>
        <w:t>a</w:t>
      </w:r>
      <w:r w:rsidR="0080511D" w:rsidRPr="00AB11C3">
        <w:rPr>
          <w:rFonts w:ascii="Times" w:hAnsi="Times"/>
          <w:b/>
          <w:color w:val="000000" w:themeColor="text1"/>
        </w:rPr>
        <w:t>)</w:t>
      </w:r>
      <w:r w:rsidRPr="00AB11C3">
        <w:rPr>
          <w:rFonts w:ascii="Times" w:hAnsi="Times"/>
          <w:b/>
          <w:color w:val="000000" w:themeColor="text1"/>
        </w:rPr>
        <w:t xml:space="preserve"> Mark under arbete</w:t>
      </w:r>
    </w:p>
    <w:p w14:paraId="0AC83EF9" w14:textId="29489A7A" w:rsidR="00B52C1C" w:rsidRPr="00AB11C3" w:rsidRDefault="001271DA" w:rsidP="00B52C1C">
      <w:pPr>
        <w:rPr>
          <w:rFonts w:ascii="Times" w:hAnsi="Times"/>
          <w:color w:val="000000" w:themeColor="text1"/>
        </w:rPr>
      </w:pPr>
      <w:r w:rsidRPr="00AB11C3">
        <w:rPr>
          <w:rFonts w:ascii="Times" w:hAnsi="Times"/>
          <w:color w:val="000000" w:themeColor="text1"/>
        </w:rPr>
        <w:t>1</w:t>
      </w:r>
      <w:r w:rsidR="00B52C1C" w:rsidRPr="00AB11C3">
        <w:rPr>
          <w:rFonts w:ascii="Times" w:hAnsi="Times"/>
          <w:color w:val="000000" w:themeColor="text1"/>
        </w:rPr>
        <w:t xml:space="preserve">. Alla områden som identifieras av blå pinnar eller på annat sätt angetts som </w:t>
      </w:r>
      <w:r w:rsidRPr="00AB11C3">
        <w:rPr>
          <w:rFonts w:ascii="Times" w:hAnsi="Times"/>
          <w:i/>
          <w:color w:val="000000" w:themeColor="text1"/>
        </w:rPr>
        <w:t>mark under arbete</w:t>
      </w:r>
      <w:r w:rsidR="00B52C1C" w:rsidRPr="00AB11C3">
        <w:rPr>
          <w:rFonts w:ascii="Times" w:hAnsi="Times"/>
          <w:color w:val="000000" w:themeColor="text1"/>
        </w:rPr>
        <w:t>.</w:t>
      </w:r>
    </w:p>
    <w:p w14:paraId="7853F308" w14:textId="28621212" w:rsidR="00B52C1C" w:rsidRPr="00AB11C3" w:rsidRDefault="00405416" w:rsidP="00B52C1C">
      <w:pPr>
        <w:rPr>
          <w:rFonts w:ascii="Times" w:hAnsi="Times"/>
          <w:color w:val="000000" w:themeColor="text1"/>
        </w:rPr>
      </w:pPr>
      <w:r w:rsidRPr="00AB11C3">
        <w:rPr>
          <w:rFonts w:ascii="Times" w:hAnsi="Times"/>
          <w:color w:val="000000" w:themeColor="text1"/>
        </w:rPr>
        <w:t>2</w:t>
      </w:r>
      <w:r w:rsidR="00B52C1C" w:rsidRPr="00AB11C3">
        <w:rPr>
          <w:rFonts w:ascii="Times" w:hAnsi="Times"/>
          <w:color w:val="000000" w:themeColor="text1"/>
        </w:rPr>
        <w:t xml:space="preserve">. </w:t>
      </w:r>
      <w:r w:rsidR="00200FBB">
        <w:rPr>
          <w:rFonts w:ascii="Times" w:hAnsi="Times" w:cs="Times New Roman"/>
          <w:color w:val="000000" w:themeColor="text1"/>
        </w:rPr>
        <w:t>Ett o</w:t>
      </w:r>
      <w:r w:rsidR="00EB1224" w:rsidRPr="00AB11C3">
        <w:rPr>
          <w:rFonts w:ascii="Times" w:hAnsi="Times" w:cs="Times New Roman"/>
          <w:color w:val="000000" w:themeColor="text1"/>
        </w:rPr>
        <w:t xml:space="preserve">mråde definierat av </w:t>
      </w:r>
      <w:r w:rsidR="00F52FE7" w:rsidRPr="00AB11C3">
        <w:rPr>
          <w:rFonts w:ascii="Times" w:hAnsi="Times" w:cs="Times New Roman"/>
          <w:color w:val="000000" w:themeColor="text1"/>
        </w:rPr>
        <w:t>b</w:t>
      </w:r>
      <w:r w:rsidR="00EB1224" w:rsidRPr="00AB11C3">
        <w:rPr>
          <w:rFonts w:ascii="Times" w:hAnsi="Times" w:cs="Times New Roman"/>
          <w:color w:val="000000" w:themeColor="text1"/>
        </w:rPr>
        <w:t xml:space="preserve">lå pinnar med grön topp är en </w:t>
      </w:r>
      <w:r w:rsidR="00EB1224" w:rsidRPr="00AB11C3">
        <w:rPr>
          <w:rFonts w:ascii="Times" w:hAnsi="Times" w:cs="Times New Roman"/>
          <w:i/>
          <w:color w:val="000000" w:themeColor="text1"/>
        </w:rPr>
        <w:t>spelförbudszon</w:t>
      </w:r>
      <w:r w:rsidR="00EB1224" w:rsidRPr="00AB11C3">
        <w:rPr>
          <w:rFonts w:ascii="Times" w:hAnsi="Times" w:cs="Times New Roman"/>
          <w:color w:val="000000" w:themeColor="text1"/>
        </w:rPr>
        <w:t xml:space="preserve"> som ska behandlas som</w:t>
      </w:r>
      <w:r w:rsidR="00EB1224" w:rsidRPr="00AB11C3">
        <w:rPr>
          <w:rFonts w:ascii="Times" w:hAnsi="Times" w:cs="Times New Roman"/>
          <w:i/>
          <w:color w:val="000000" w:themeColor="text1"/>
        </w:rPr>
        <w:t xml:space="preserve"> </w:t>
      </w:r>
      <w:r w:rsidR="001271DA" w:rsidRPr="00AB11C3">
        <w:rPr>
          <w:rFonts w:ascii="Times" w:hAnsi="Times" w:cs="Times New Roman"/>
          <w:i/>
          <w:color w:val="000000" w:themeColor="text1"/>
        </w:rPr>
        <w:t>mark under arbete</w:t>
      </w:r>
      <w:r w:rsidR="00EB1224" w:rsidRPr="00AB11C3">
        <w:rPr>
          <w:rFonts w:ascii="Times" w:hAnsi="Times" w:cs="Times New Roman"/>
          <w:color w:val="000000" w:themeColor="text1"/>
        </w:rPr>
        <w:t xml:space="preserve">. Lättnad utan plikt för störande inverkan av </w:t>
      </w:r>
      <w:r w:rsidR="00EB1224" w:rsidRPr="00AB11C3">
        <w:rPr>
          <w:rFonts w:ascii="Times" w:hAnsi="Times" w:cs="Times New Roman"/>
          <w:i/>
          <w:color w:val="000000" w:themeColor="text1"/>
        </w:rPr>
        <w:t>spelförbudszonen</w:t>
      </w:r>
      <w:r w:rsidR="00EB1224" w:rsidRPr="00AB11C3">
        <w:rPr>
          <w:rFonts w:ascii="Times" w:hAnsi="Times" w:cs="Times New Roman"/>
          <w:color w:val="000000" w:themeColor="text1"/>
        </w:rPr>
        <w:t xml:space="preserve"> måste tas enligt regel 16.1f.</w:t>
      </w:r>
    </w:p>
    <w:p w14:paraId="479F8054" w14:textId="042C19B6" w:rsidR="00B52C1C" w:rsidRPr="00AB11C3" w:rsidRDefault="00405416" w:rsidP="00B52C1C">
      <w:pPr>
        <w:rPr>
          <w:rFonts w:ascii="Times" w:hAnsi="Times"/>
          <w:color w:val="000000" w:themeColor="text1"/>
        </w:rPr>
      </w:pPr>
      <w:r w:rsidRPr="00AB11C3">
        <w:rPr>
          <w:rFonts w:ascii="Times" w:hAnsi="Times"/>
          <w:color w:val="000000" w:themeColor="text1"/>
        </w:rPr>
        <w:t>3</w:t>
      </w:r>
      <w:r w:rsidR="00B52C1C" w:rsidRPr="00AB11C3">
        <w:rPr>
          <w:rFonts w:ascii="Times" w:hAnsi="Times"/>
          <w:color w:val="000000" w:themeColor="text1"/>
        </w:rPr>
        <w:t xml:space="preserve">. Vit spraylinje runt om ett område definierar gränsen för </w:t>
      </w:r>
      <w:r w:rsidR="00EC0EB6" w:rsidRPr="00AB11C3">
        <w:rPr>
          <w:rFonts w:ascii="Times" w:hAnsi="Times"/>
          <w:i/>
          <w:color w:val="000000" w:themeColor="text1"/>
        </w:rPr>
        <w:t>mark under arbete</w:t>
      </w:r>
      <w:r w:rsidR="00B52C1C" w:rsidRPr="00AB11C3">
        <w:rPr>
          <w:rFonts w:ascii="Times" w:hAnsi="Times"/>
          <w:color w:val="000000" w:themeColor="text1"/>
        </w:rPr>
        <w:t>.</w:t>
      </w:r>
    </w:p>
    <w:p w14:paraId="2D686B68" w14:textId="246B0FA9" w:rsidR="0048612A" w:rsidRPr="00AB11C3" w:rsidRDefault="00405416" w:rsidP="0048612A">
      <w:pPr>
        <w:widowControl w:val="0"/>
        <w:autoSpaceDE w:val="0"/>
        <w:autoSpaceDN w:val="0"/>
        <w:adjustRightInd w:val="0"/>
        <w:rPr>
          <w:rFonts w:ascii="Times" w:hAnsi="Times" w:cs="Times"/>
          <w:color w:val="000000" w:themeColor="text1"/>
        </w:rPr>
      </w:pPr>
      <w:r w:rsidRPr="00AB11C3">
        <w:rPr>
          <w:rFonts w:ascii="Times" w:hAnsi="Times" w:cs="Times"/>
          <w:color w:val="000000" w:themeColor="text1"/>
        </w:rPr>
        <w:t>4</w:t>
      </w:r>
      <w:r w:rsidR="0048612A" w:rsidRPr="00AB11C3">
        <w:rPr>
          <w:rFonts w:ascii="Times" w:hAnsi="Times" w:cs="Times"/>
          <w:color w:val="000000" w:themeColor="text1"/>
        </w:rPr>
        <w:t xml:space="preserve">. </w:t>
      </w:r>
      <w:r w:rsidR="00483A8B" w:rsidRPr="00AB11C3">
        <w:rPr>
          <w:rFonts w:ascii="Times" w:hAnsi="Times" w:cs="Times New Roman"/>
          <w:bCs/>
          <w:color w:val="000000" w:themeColor="text1"/>
        </w:rPr>
        <w:t xml:space="preserve">Områden i </w:t>
      </w:r>
      <w:r w:rsidR="00483A8B" w:rsidRPr="00AB11C3">
        <w:rPr>
          <w:rFonts w:ascii="Times" w:hAnsi="Times" w:cs="Times New Roman"/>
          <w:bCs/>
          <w:i/>
          <w:color w:val="000000" w:themeColor="text1"/>
        </w:rPr>
        <w:t>bunkrar</w:t>
      </w:r>
      <w:r w:rsidR="00483A8B" w:rsidRPr="00AB11C3">
        <w:rPr>
          <w:rFonts w:ascii="Times" w:hAnsi="Times" w:cs="Times New Roman"/>
          <w:bCs/>
          <w:color w:val="000000" w:themeColor="text1"/>
        </w:rPr>
        <w:t xml:space="preserve"> där sand har förts bort av rinnande vatten vilket gett upphov till djupa fåror genom sanden</w:t>
      </w:r>
      <w:r w:rsidR="005A2E8D" w:rsidRPr="00AB11C3">
        <w:rPr>
          <w:rFonts w:ascii="Times" w:hAnsi="Times" w:cs="Times New Roman"/>
          <w:bCs/>
          <w:color w:val="000000" w:themeColor="text1"/>
        </w:rPr>
        <w:t>.</w:t>
      </w:r>
      <w:r w:rsidR="00483A8B" w:rsidRPr="00AB11C3">
        <w:rPr>
          <w:rFonts w:ascii="Times" w:hAnsi="Times" w:cs="Times"/>
          <w:color w:val="000000" w:themeColor="text1"/>
        </w:rPr>
        <w:t xml:space="preserve"> </w:t>
      </w:r>
    </w:p>
    <w:p w14:paraId="1F65A282" w14:textId="1078ED45" w:rsidR="00E97F81" w:rsidRDefault="00405416" w:rsidP="00E97F81">
      <w:pPr>
        <w:rPr>
          <w:rFonts w:ascii="Times New Roman" w:hAnsi="Times New Roman" w:cs="Times New Roman"/>
        </w:rPr>
      </w:pPr>
      <w:r w:rsidRPr="00AB11C3">
        <w:rPr>
          <w:rFonts w:ascii="Times" w:hAnsi="Times" w:cs="Times"/>
          <w:color w:val="000000" w:themeColor="text1"/>
        </w:rPr>
        <w:t>5</w:t>
      </w:r>
      <w:r w:rsidR="00E97F81">
        <w:rPr>
          <w:rFonts w:ascii="Times" w:hAnsi="Times" w:cs="Times"/>
          <w:color w:val="000000" w:themeColor="text1"/>
        </w:rPr>
        <w:t>.</w:t>
      </w:r>
      <w:r w:rsidR="00E97F81" w:rsidRPr="00E97F81">
        <w:rPr>
          <w:rFonts w:ascii="Times New Roman" w:hAnsi="Times New Roman" w:cs="Times New Roman"/>
        </w:rPr>
        <w:t xml:space="preserve"> </w:t>
      </w:r>
      <w:r w:rsidR="00DA71B4">
        <w:rPr>
          <w:rFonts w:ascii="Times New Roman" w:hAnsi="Times New Roman" w:cs="Times New Roman"/>
        </w:rPr>
        <w:t>Grus och sandfyllda drän</w:t>
      </w:r>
      <w:r w:rsidR="003C6444">
        <w:rPr>
          <w:rFonts w:ascii="Times New Roman" w:hAnsi="Times New Roman" w:cs="Times New Roman"/>
        </w:rPr>
        <w:t>eringssträngar</w:t>
      </w:r>
      <w:r w:rsidR="00E97F81">
        <w:rPr>
          <w:rFonts w:ascii="Times New Roman" w:hAnsi="Times New Roman" w:cs="Times New Roman"/>
        </w:rPr>
        <w:t xml:space="preserve"> på </w:t>
      </w:r>
      <w:r w:rsidR="00E97F81">
        <w:rPr>
          <w:rFonts w:ascii="Times New Roman" w:hAnsi="Times New Roman" w:cs="Times New Roman"/>
          <w:i/>
        </w:rPr>
        <w:t>spelfältet</w:t>
      </w:r>
      <w:r w:rsidR="00E97F81">
        <w:rPr>
          <w:rFonts w:ascii="Times New Roman" w:hAnsi="Times New Roman" w:cs="Times New Roman"/>
        </w:rPr>
        <w:t xml:space="preserve">. </w:t>
      </w:r>
      <w:r w:rsidR="00200FBB" w:rsidRPr="00205EE4">
        <w:rPr>
          <w:rFonts w:ascii="Times New Roman" w:hAnsi="Times New Roman" w:cs="Times New Roman"/>
        </w:rPr>
        <w:t>Lättnad är inte tillåten om dräneringen bara ger störande inverkan på spelarens stan</w:t>
      </w:r>
      <w:r w:rsidR="003F28F6">
        <w:rPr>
          <w:rFonts w:ascii="Times New Roman" w:hAnsi="Times New Roman" w:cs="Times New Roman"/>
        </w:rPr>
        <w:t>s</w:t>
      </w:r>
      <w:r w:rsidR="00177C4F">
        <w:rPr>
          <w:rFonts w:ascii="Times New Roman" w:hAnsi="Times New Roman" w:cs="Times New Roman"/>
        </w:rPr>
        <w:t>.</w:t>
      </w:r>
    </w:p>
    <w:p w14:paraId="6C2A4F28" w14:textId="2781B771" w:rsidR="00B566F1" w:rsidRDefault="00B566F1" w:rsidP="00E97F81">
      <w:pPr>
        <w:rPr>
          <w:rFonts w:ascii="Times New Roman" w:hAnsi="Times New Roman" w:cs="Times New Roman"/>
        </w:rPr>
      </w:pPr>
      <w:r>
        <w:rPr>
          <w:rFonts w:ascii="Times New Roman" w:hAnsi="Times New Roman" w:cs="Times New Roman"/>
        </w:rPr>
        <w:t xml:space="preserve">6. </w:t>
      </w:r>
      <w:r w:rsidR="0085053E">
        <w:rPr>
          <w:rFonts w:ascii="Times New Roman" w:hAnsi="Times New Roman" w:cs="Times New Roman"/>
        </w:rPr>
        <w:t>Myrstackar på banan är</w:t>
      </w:r>
      <w:r w:rsidR="000046D4">
        <w:rPr>
          <w:rFonts w:ascii="Times New Roman" w:hAnsi="Times New Roman" w:cs="Times New Roman"/>
        </w:rPr>
        <w:t xml:space="preserve"> </w:t>
      </w:r>
      <w:r w:rsidR="006C06B0">
        <w:rPr>
          <w:rFonts w:ascii="Times New Roman" w:hAnsi="Times New Roman" w:cs="Times New Roman"/>
        </w:rPr>
        <w:t>spel</w:t>
      </w:r>
      <w:r w:rsidR="00540E23">
        <w:rPr>
          <w:rFonts w:ascii="Times New Roman" w:hAnsi="Times New Roman" w:cs="Times New Roman"/>
        </w:rPr>
        <w:t>förbudszon</w:t>
      </w:r>
      <w:r w:rsidR="000046D4">
        <w:rPr>
          <w:rFonts w:ascii="Times New Roman" w:hAnsi="Times New Roman" w:cs="Times New Roman"/>
        </w:rPr>
        <w:t>er</w:t>
      </w:r>
      <w:r w:rsidR="00DF6950">
        <w:rPr>
          <w:rFonts w:ascii="Times New Roman" w:hAnsi="Times New Roman" w:cs="Times New Roman"/>
        </w:rPr>
        <w:t xml:space="preserve"> </w:t>
      </w:r>
      <w:r w:rsidR="00150BEC">
        <w:rPr>
          <w:rFonts w:ascii="Times New Roman" w:hAnsi="Times New Roman" w:cs="Times New Roman"/>
        </w:rPr>
        <w:t>som skall behandlas som ett onormalt banförhållande.</w:t>
      </w:r>
      <w:r w:rsidR="00D33132">
        <w:rPr>
          <w:rFonts w:ascii="Times New Roman" w:hAnsi="Times New Roman" w:cs="Times New Roman"/>
        </w:rPr>
        <w:t xml:space="preserve"> Lättnad utan plikt för störande inverkan av spelförbudszone</w:t>
      </w:r>
      <w:r w:rsidR="00B93A50">
        <w:rPr>
          <w:rFonts w:ascii="Times New Roman" w:hAnsi="Times New Roman" w:cs="Times New Roman"/>
        </w:rPr>
        <w:t xml:space="preserve">r måste tas </w:t>
      </w:r>
      <w:r w:rsidR="00627CA0">
        <w:rPr>
          <w:rFonts w:ascii="Times New Roman" w:hAnsi="Times New Roman" w:cs="Times New Roman"/>
        </w:rPr>
        <w:t>enligt regel 16</w:t>
      </w:r>
      <w:r w:rsidR="009352A5">
        <w:rPr>
          <w:rFonts w:ascii="Times New Roman" w:hAnsi="Times New Roman" w:cs="Times New Roman"/>
        </w:rPr>
        <w:t>.1f.</w:t>
      </w:r>
    </w:p>
    <w:p w14:paraId="5F5F4247" w14:textId="3CEDFCE4" w:rsidR="00D0351B" w:rsidRDefault="00D0351B" w:rsidP="00E97F81">
      <w:pPr>
        <w:rPr>
          <w:rFonts w:ascii="Times New Roman" w:hAnsi="Times New Roman" w:cs="Times New Roman"/>
        </w:rPr>
      </w:pPr>
      <w:r>
        <w:rPr>
          <w:rFonts w:ascii="Times New Roman" w:hAnsi="Times New Roman" w:cs="Times New Roman"/>
        </w:rPr>
        <w:t>7. Områden</w:t>
      </w:r>
      <w:r w:rsidR="00012E45">
        <w:rPr>
          <w:rFonts w:ascii="Times New Roman" w:hAnsi="Times New Roman" w:cs="Times New Roman"/>
        </w:rPr>
        <w:t xml:space="preserve"> på hål 13</w:t>
      </w:r>
      <w:r>
        <w:rPr>
          <w:rFonts w:ascii="Times New Roman" w:hAnsi="Times New Roman" w:cs="Times New Roman"/>
        </w:rPr>
        <w:t xml:space="preserve"> med sand i anslutning till de nyplanterade träden på höger sida och områden före green är </w:t>
      </w:r>
      <w:r w:rsidRPr="00D0351B">
        <w:rPr>
          <w:rFonts w:ascii="Times New Roman" w:hAnsi="Times New Roman" w:cs="Times New Roman"/>
          <w:i/>
          <w:iCs/>
        </w:rPr>
        <w:t>mark under arbete</w:t>
      </w:r>
      <w:r>
        <w:rPr>
          <w:rFonts w:ascii="Times New Roman" w:hAnsi="Times New Roman" w:cs="Times New Roman"/>
        </w:rPr>
        <w:t>.</w:t>
      </w:r>
    </w:p>
    <w:p w14:paraId="7FF7A84E" w14:textId="03186885" w:rsidR="004024A0" w:rsidRPr="00A31CB4" w:rsidRDefault="004024A0" w:rsidP="00E97F81">
      <w:pPr>
        <w:widowControl w:val="0"/>
        <w:autoSpaceDE w:val="0"/>
        <w:autoSpaceDN w:val="0"/>
        <w:adjustRightInd w:val="0"/>
        <w:rPr>
          <w:rFonts w:ascii="Times" w:hAnsi="Times"/>
          <w:bCs/>
          <w:color w:val="000000" w:themeColor="text1"/>
        </w:rPr>
      </w:pPr>
    </w:p>
    <w:p w14:paraId="632B8587" w14:textId="649FAC2E" w:rsidR="0080511D" w:rsidRPr="00AB11C3" w:rsidRDefault="0080511D" w:rsidP="009C4176">
      <w:pPr>
        <w:rPr>
          <w:rFonts w:ascii="Times" w:hAnsi="Times"/>
          <w:b/>
          <w:color w:val="000000" w:themeColor="text1"/>
        </w:rPr>
      </w:pPr>
      <w:r w:rsidRPr="00AB11C3">
        <w:rPr>
          <w:rFonts w:ascii="Times" w:hAnsi="Times"/>
          <w:b/>
          <w:color w:val="000000" w:themeColor="text1"/>
        </w:rPr>
        <w:t>b) Oflyttbara tillverkade föremål</w:t>
      </w:r>
    </w:p>
    <w:p w14:paraId="2F24E463" w14:textId="7F6F17B5" w:rsidR="009C4176" w:rsidRDefault="0080511D" w:rsidP="009C4176">
      <w:pPr>
        <w:rPr>
          <w:rFonts w:ascii="Times New Roman" w:hAnsi="Times New Roman" w:cs="Times New Roman"/>
          <w:i/>
        </w:rPr>
      </w:pPr>
      <w:r w:rsidRPr="00AB11C3">
        <w:rPr>
          <w:rFonts w:ascii="Times" w:hAnsi="Times"/>
          <w:color w:val="000000" w:themeColor="text1"/>
        </w:rPr>
        <w:t>1</w:t>
      </w:r>
      <w:r w:rsidR="007B0930" w:rsidRPr="00AB11C3">
        <w:rPr>
          <w:rFonts w:ascii="Times" w:hAnsi="Times"/>
          <w:color w:val="000000" w:themeColor="text1"/>
        </w:rPr>
        <w:t>.</w:t>
      </w:r>
      <w:r w:rsidR="00E97F81" w:rsidRPr="00E97F81">
        <w:rPr>
          <w:rFonts w:ascii="Times New Roman" w:hAnsi="Times New Roman" w:cs="Times New Roman"/>
        </w:rPr>
        <w:t xml:space="preserve"> </w:t>
      </w:r>
      <w:r w:rsidR="00E97F81">
        <w:rPr>
          <w:rFonts w:ascii="Times New Roman" w:hAnsi="Times New Roman" w:cs="Times New Roman"/>
        </w:rPr>
        <w:t xml:space="preserve">Alla 150-meters stolpar på </w:t>
      </w:r>
      <w:r w:rsidR="00E97F81" w:rsidRPr="00AB2605">
        <w:rPr>
          <w:rFonts w:ascii="Times New Roman" w:hAnsi="Times New Roman" w:cs="Times New Roman"/>
          <w:i/>
        </w:rPr>
        <w:t>banan</w:t>
      </w:r>
      <w:r w:rsidR="00B02532">
        <w:rPr>
          <w:rFonts w:ascii="Times New Roman" w:hAnsi="Times New Roman" w:cs="Times New Roman"/>
          <w:i/>
        </w:rPr>
        <w:t>.</w:t>
      </w:r>
    </w:p>
    <w:p w14:paraId="196621F7" w14:textId="77777777" w:rsidR="006744E1" w:rsidRDefault="006744E1" w:rsidP="006744E1">
      <w:pPr>
        <w:rPr>
          <w:rFonts w:ascii="Times New Roman" w:hAnsi="Times New Roman" w:cs="Times New Roman"/>
          <w:iCs/>
        </w:rPr>
      </w:pPr>
      <w:r>
        <w:rPr>
          <w:rFonts w:ascii="Times New Roman" w:hAnsi="Times New Roman" w:cs="Times New Roman"/>
          <w:iCs/>
        </w:rPr>
        <w:t xml:space="preserve">2. </w:t>
      </w:r>
      <w:r w:rsidRPr="006744E1">
        <w:rPr>
          <w:rFonts w:ascii="Times New Roman" w:hAnsi="Times New Roman" w:cs="Times New Roman"/>
          <w:iCs/>
        </w:rPr>
        <w:t xml:space="preserve">Robotgräsklippare som står i sin laddstation eller stannat/står stilla på banan behandlas som ett </w:t>
      </w:r>
      <w:r w:rsidRPr="006744E1">
        <w:rPr>
          <w:rFonts w:ascii="Times New Roman" w:hAnsi="Times New Roman" w:cs="Times New Roman"/>
          <w:i/>
          <w:iCs/>
        </w:rPr>
        <w:t xml:space="preserve">oflyttbart tillverkat föremål </w:t>
      </w:r>
      <w:r w:rsidRPr="006744E1">
        <w:rPr>
          <w:rFonts w:ascii="Times New Roman" w:hAnsi="Times New Roman" w:cs="Times New Roman"/>
          <w:iCs/>
        </w:rPr>
        <w:t>från vilken lättnad utan plikt är tillåten enligt Regel 16.1.</w:t>
      </w:r>
    </w:p>
    <w:p w14:paraId="782A47D0" w14:textId="4C0833AF" w:rsidR="00014586" w:rsidRPr="00CF7EEB" w:rsidRDefault="00014586" w:rsidP="006744E1">
      <w:pPr>
        <w:rPr>
          <w:rFonts w:ascii="Times New Roman" w:hAnsi="Times New Roman" w:cs="Times New Roman"/>
          <w:iCs/>
          <w:color w:val="000000" w:themeColor="text1"/>
        </w:rPr>
      </w:pPr>
      <w:r w:rsidRPr="00CF7EEB">
        <w:rPr>
          <w:rFonts w:ascii="Times New Roman" w:hAnsi="Times New Roman" w:cs="Times New Roman"/>
          <w:iCs/>
          <w:color w:val="000000" w:themeColor="text1"/>
        </w:rPr>
        <w:t>3. Om en spelares boll ligger på banan och inom två klubblängder från ett elektriskt gränsstaket får spelaren ta lättnad utan plikt enligt regel 16.1 men baserat på denna referenspunkt:</w:t>
      </w:r>
    </w:p>
    <w:p w14:paraId="138AD6EC" w14:textId="6E606848" w:rsidR="00014586" w:rsidRPr="00CF7EEB" w:rsidRDefault="002352C5" w:rsidP="006744E1">
      <w:pPr>
        <w:rPr>
          <w:rFonts w:ascii="Times New Roman" w:hAnsi="Times New Roman" w:cs="Times New Roman"/>
          <w:iCs/>
          <w:color w:val="000000" w:themeColor="text1"/>
        </w:rPr>
      </w:pPr>
      <w:r w:rsidRPr="00CF7EEB">
        <w:rPr>
          <w:rFonts w:ascii="Times New Roman" w:hAnsi="Times New Roman" w:cs="Times New Roman"/>
          <w:iCs/>
          <w:color w:val="000000" w:themeColor="text1"/>
        </w:rPr>
        <w:t>Punkten som är två klubblängder från staketet och på samma avstånd från hålet till punkten för den ursprungliga bollen.</w:t>
      </w:r>
    </w:p>
    <w:p w14:paraId="07CE8651" w14:textId="77777777" w:rsidR="008E04C8" w:rsidRDefault="008E04C8" w:rsidP="006744E1">
      <w:pPr>
        <w:rPr>
          <w:rFonts w:ascii="Times New Roman" w:hAnsi="Times New Roman" w:cs="Times New Roman"/>
          <w:iCs/>
        </w:rPr>
      </w:pPr>
    </w:p>
    <w:p w14:paraId="21882AF6" w14:textId="20387610" w:rsidR="008E04C8" w:rsidRPr="00CF7EEB" w:rsidRDefault="008E04C8" w:rsidP="006744E1">
      <w:pPr>
        <w:rPr>
          <w:rFonts w:ascii="Times New Roman" w:hAnsi="Times New Roman" w:cs="Times New Roman"/>
          <w:b/>
          <w:bCs/>
          <w:iCs/>
          <w:color w:val="000000" w:themeColor="text1"/>
        </w:rPr>
      </w:pPr>
      <w:r w:rsidRPr="00CF7EEB">
        <w:rPr>
          <w:rFonts w:ascii="Times New Roman" w:hAnsi="Times New Roman" w:cs="Times New Roman"/>
          <w:b/>
          <w:bCs/>
          <w:iCs/>
          <w:color w:val="000000" w:themeColor="text1"/>
        </w:rPr>
        <w:t>c) Spelförbudszoner</w:t>
      </w:r>
    </w:p>
    <w:p w14:paraId="34E76A99" w14:textId="72DC7D58" w:rsidR="008E04C8" w:rsidRPr="00CF7EEB" w:rsidRDefault="008E04C8" w:rsidP="006744E1">
      <w:pPr>
        <w:rPr>
          <w:rFonts w:ascii="Times New Roman" w:hAnsi="Times New Roman" w:cs="Times New Roman"/>
          <w:iCs/>
          <w:color w:val="000000" w:themeColor="text1"/>
        </w:rPr>
      </w:pPr>
      <w:r w:rsidRPr="00CF7EEB">
        <w:rPr>
          <w:rFonts w:ascii="Times New Roman" w:hAnsi="Times New Roman" w:cs="Times New Roman"/>
          <w:iCs/>
          <w:color w:val="000000" w:themeColor="text1"/>
        </w:rPr>
        <w:t xml:space="preserve">1. </w:t>
      </w:r>
      <w:r w:rsidR="00014586" w:rsidRPr="00CF7EEB">
        <w:rPr>
          <w:rFonts w:ascii="Times New Roman" w:hAnsi="Times New Roman" w:cs="Times New Roman"/>
          <w:iCs/>
          <w:color w:val="000000" w:themeColor="text1"/>
        </w:rPr>
        <w:t xml:space="preserve">Nyplanterade träd med stödpinnar på hål </w:t>
      </w:r>
      <w:r w:rsidR="00EC0CC8">
        <w:rPr>
          <w:rFonts w:ascii="Times New Roman" w:hAnsi="Times New Roman" w:cs="Times New Roman"/>
          <w:iCs/>
          <w:color w:val="000000" w:themeColor="text1"/>
        </w:rPr>
        <w:t>13</w:t>
      </w:r>
      <w:r w:rsidR="00014586" w:rsidRPr="00CF7EEB">
        <w:rPr>
          <w:rFonts w:ascii="Times New Roman" w:hAnsi="Times New Roman" w:cs="Times New Roman"/>
          <w:iCs/>
          <w:color w:val="000000" w:themeColor="text1"/>
        </w:rPr>
        <w:t xml:space="preserve"> är spelförbudszoner.</w:t>
      </w:r>
      <w:r w:rsidR="00FD5ED3" w:rsidRPr="00CF7EEB">
        <w:rPr>
          <w:rFonts w:ascii="Times New Roman" w:hAnsi="Times New Roman" w:cs="Times New Roman"/>
          <w:iCs/>
          <w:color w:val="000000" w:themeColor="text1"/>
        </w:rPr>
        <w:t xml:space="preserve"> Om en spelares boll ligger på eller vidrör ett sådant träd eller </w:t>
      </w:r>
      <w:r w:rsidR="009B7E6A" w:rsidRPr="00CF7EEB">
        <w:rPr>
          <w:rFonts w:ascii="Times New Roman" w:hAnsi="Times New Roman" w:cs="Times New Roman"/>
          <w:iCs/>
          <w:color w:val="000000" w:themeColor="text1"/>
        </w:rPr>
        <w:t>att ett sådant träd ger störande inverkan på området för spelarens stans eller området för den avsedda svingen måste s</w:t>
      </w:r>
      <w:r w:rsidR="00014586" w:rsidRPr="00CF7EEB">
        <w:rPr>
          <w:rFonts w:ascii="Times New Roman" w:hAnsi="Times New Roman" w:cs="Times New Roman"/>
          <w:iCs/>
          <w:color w:val="000000" w:themeColor="text1"/>
        </w:rPr>
        <w:t>pelaren ta lättnad enligt regel 16.1.f.</w:t>
      </w:r>
    </w:p>
    <w:p w14:paraId="4C4348C5" w14:textId="77777777" w:rsidR="00014586" w:rsidRDefault="00014586" w:rsidP="006744E1">
      <w:pPr>
        <w:rPr>
          <w:rFonts w:ascii="Times New Roman" w:hAnsi="Times New Roman" w:cs="Times New Roman"/>
          <w:iCs/>
        </w:rPr>
      </w:pPr>
    </w:p>
    <w:p w14:paraId="222DA9ED" w14:textId="58B2B36B" w:rsidR="00CE6CCE" w:rsidRPr="00F64C3B" w:rsidRDefault="00CE6CCE" w:rsidP="00CE6CCE">
      <w:pPr>
        <w:autoSpaceDE w:val="0"/>
        <w:autoSpaceDN w:val="0"/>
        <w:adjustRightInd w:val="0"/>
        <w:rPr>
          <w:rFonts w:ascii="Times" w:hAnsi="Times" w:cs="Times"/>
          <w:b/>
          <w:color w:val="000000" w:themeColor="text1"/>
          <w:sz w:val="28"/>
          <w:szCs w:val="28"/>
        </w:rPr>
      </w:pPr>
      <w:r w:rsidRPr="00F64C3B">
        <w:rPr>
          <w:rFonts w:ascii="Times" w:hAnsi="Times" w:cs="Times New Roman"/>
          <w:b/>
          <w:color w:val="000000"/>
          <w:sz w:val="28"/>
          <w:szCs w:val="28"/>
        </w:rPr>
        <w:t>5. Begränsningar i att använda speciell utrustning</w:t>
      </w:r>
    </w:p>
    <w:p w14:paraId="4CDC9B99" w14:textId="1846AD84" w:rsidR="00CE6CCE" w:rsidRPr="00AB11C3" w:rsidRDefault="00CE6CCE" w:rsidP="00616925">
      <w:pPr>
        <w:autoSpaceDE w:val="0"/>
        <w:autoSpaceDN w:val="0"/>
        <w:adjustRightInd w:val="0"/>
        <w:spacing w:line="276" w:lineRule="auto"/>
        <w:rPr>
          <w:rFonts w:ascii="Times" w:hAnsi="Times" w:cs="Times New Roman"/>
          <w:b/>
          <w:bCs/>
          <w:color w:val="000000"/>
        </w:rPr>
      </w:pPr>
      <w:r w:rsidRPr="00AB11C3">
        <w:rPr>
          <w:rFonts w:ascii="Times" w:hAnsi="Times" w:cs="Times New Roman"/>
          <w:b/>
          <w:bCs/>
          <w:color w:val="000000"/>
        </w:rPr>
        <w:t>Förbjuden användning av motoriserad förflyttning</w:t>
      </w:r>
    </w:p>
    <w:p w14:paraId="464A26C1" w14:textId="046783AD" w:rsidR="00CE6CCE" w:rsidRPr="00AB11C3" w:rsidRDefault="00CE6CCE" w:rsidP="00CE6CCE">
      <w:pPr>
        <w:pStyle w:val="Normalwebb"/>
        <w:spacing w:before="0" w:beforeAutospacing="0" w:after="0" w:afterAutospacing="0"/>
        <w:textAlignment w:val="baseline"/>
        <w:rPr>
          <w:rStyle w:val="Stark"/>
          <w:rFonts w:ascii="Times" w:eastAsiaTheme="majorEastAsia" w:hAnsi="Times"/>
          <w:color w:val="000000" w:themeColor="text1"/>
          <w:bdr w:val="none" w:sz="0" w:space="0" w:color="auto" w:frame="1"/>
        </w:rPr>
      </w:pPr>
      <w:r w:rsidRPr="00AB11C3">
        <w:rPr>
          <w:rFonts w:ascii="Times" w:hAnsi="Times"/>
          <w:color w:val="000000" w:themeColor="text1"/>
        </w:rPr>
        <w:t>1. Under en</w:t>
      </w:r>
      <w:r w:rsidR="00B02532">
        <w:rPr>
          <w:rFonts w:ascii="Times" w:hAnsi="Times"/>
          <w:color w:val="000000" w:themeColor="text1"/>
        </w:rPr>
        <w:t xml:space="preserve"> </w:t>
      </w:r>
      <w:r w:rsidR="00B02532" w:rsidRPr="00B02532">
        <w:rPr>
          <w:rFonts w:ascii="Times" w:hAnsi="Times"/>
          <w:i/>
          <w:color w:val="000000" w:themeColor="text1"/>
        </w:rPr>
        <w:t>tävlingsrond</w:t>
      </w:r>
      <w:r w:rsidR="00B02532">
        <w:rPr>
          <w:rFonts w:ascii="Times" w:hAnsi="Times"/>
          <w:color w:val="000000" w:themeColor="text1"/>
        </w:rPr>
        <w:t xml:space="preserve"> </w:t>
      </w:r>
      <w:r w:rsidRPr="00AB11C3">
        <w:rPr>
          <w:rFonts w:ascii="Times" w:hAnsi="Times"/>
          <w:color w:val="000000" w:themeColor="text1"/>
        </w:rPr>
        <w:t xml:space="preserve">får en spelare eller dennes </w:t>
      </w:r>
      <w:r w:rsidRPr="00AB11C3">
        <w:rPr>
          <w:rFonts w:ascii="Times" w:hAnsi="Times"/>
          <w:i/>
          <w:color w:val="000000" w:themeColor="text1"/>
        </w:rPr>
        <w:t>caddie</w:t>
      </w:r>
      <w:r w:rsidRPr="00AB11C3">
        <w:rPr>
          <w:rFonts w:ascii="Times" w:hAnsi="Times"/>
          <w:color w:val="000000" w:themeColor="text1"/>
        </w:rPr>
        <w:t xml:space="preserve"> inte åka med någon form av motoriserat transportmedel med undantag för när det godkänts eller senare tillåtits av </w:t>
      </w:r>
      <w:r w:rsidRPr="00AB11C3">
        <w:rPr>
          <w:rFonts w:ascii="Times" w:hAnsi="Times"/>
          <w:i/>
          <w:color w:val="000000" w:themeColor="text1"/>
        </w:rPr>
        <w:t>tävlingsledningen</w:t>
      </w:r>
      <w:r w:rsidRPr="00AB11C3">
        <w:rPr>
          <w:rFonts w:ascii="Times" w:hAnsi="Times"/>
          <w:color w:val="000000" w:themeColor="text1"/>
        </w:rPr>
        <w:t>.</w:t>
      </w:r>
      <w:r w:rsidRPr="00AB11C3">
        <w:rPr>
          <w:rStyle w:val="Stark"/>
          <w:rFonts w:ascii="Times" w:eastAsiaTheme="majorEastAsia" w:hAnsi="Times"/>
          <w:color w:val="000000" w:themeColor="text1"/>
          <w:bdr w:val="none" w:sz="0" w:space="0" w:color="auto" w:frame="1"/>
        </w:rPr>
        <w:t xml:space="preserve"> </w:t>
      </w:r>
    </w:p>
    <w:p w14:paraId="25BDA2B7" w14:textId="3612FED7" w:rsidR="00CE6CCE" w:rsidRPr="00AB11C3" w:rsidRDefault="00CE6CCE" w:rsidP="00CE6CCE">
      <w:pPr>
        <w:autoSpaceDE w:val="0"/>
        <w:autoSpaceDN w:val="0"/>
        <w:adjustRightInd w:val="0"/>
        <w:rPr>
          <w:rFonts w:ascii="Times" w:hAnsi="Times" w:cs="Times New Roman"/>
          <w:color w:val="000000" w:themeColor="text1"/>
        </w:rPr>
      </w:pPr>
      <w:r w:rsidRPr="00AB11C3">
        <w:rPr>
          <w:rFonts w:ascii="Times" w:hAnsi="Times" w:cs="Times New Roman"/>
          <w:color w:val="000000" w:themeColor="text1"/>
        </w:rPr>
        <w:t xml:space="preserve">En spelare som ska spela eller har spelat med plikt av </w:t>
      </w:r>
      <w:r w:rsidRPr="00AB11C3">
        <w:rPr>
          <w:rFonts w:ascii="Times" w:hAnsi="Times" w:cs="Times New Roman"/>
          <w:i/>
          <w:color w:val="000000" w:themeColor="text1"/>
        </w:rPr>
        <w:t>slag och distans</w:t>
      </w:r>
      <w:r w:rsidRPr="00AB11C3">
        <w:rPr>
          <w:rFonts w:ascii="Times" w:hAnsi="Times" w:cs="Times New Roman"/>
          <w:color w:val="000000" w:themeColor="text1"/>
        </w:rPr>
        <w:t xml:space="preserve"> har alltid rätt att</w:t>
      </w:r>
      <w:r w:rsidR="00915EFE">
        <w:rPr>
          <w:rFonts w:ascii="Times" w:hAnsi="Times" w:cs="Times New Roman"/>
          <w:color w:val="000000" w:themeColor="text1"/>
        </w:rPr>
        <w:t xml:space="preserve"> vid det tillfället</w:t>
      </w:r>
      <w:r w:rsidRPr="00AB11C3">
        <w:rPr>
          <w:rFonts w:ascii="Times" w:hAnsi="Times" w:cs="Times New Roman"/>
          <w:color w:val="000000" w:themeColor="text1"/>
        </w:rPr>
        <w:t xml:space="preserve"> åka med motoriserat transportmedel.</w:t>
      </w:r>
    </w:p>
    <w:p w14:paraId="77180FD5" w14:textId="6D5A20B5" w:rsidR="00CE6CCE" w:rsidRPr="00AB11C3" w:rsidRDefault="00CE6CCE" w:rsidP="00CE6CCE">
      <w:pPr>
        <w:autoSpaceDE w:val="0"/>
        <w:autoSpaceDN w:val="0"/>
        <w:adjustRightInd w:val="0"/>
        <w:rPr>
          <w:rFonts w:ascii="Times" w:hAnsi="Times" w:cs="Times New Roman"/>
          <w:color w:val="000000" w:themeColor="text1"/>
        </w:rPr>
      </w:pPr>
      <w:r w:rsidRPr="00AB11C3">
        <w:rPr>
          <w:rStyle w:val="Stark"/>
          <w:rFonts w:ascii="Times" w:eastAsiaTheme="majorEastAsia" w:hAnsi="Times"/>
          <w:color w:val="000000" w:themeColor="text1"/>
          <w:bdr w:val="none" w:sz="0" w:space="0" w:color="auto" w:frame="1"/>
        </w:rPr>
        <w:t xml:space="preserve">Undantag: </w:t>
      </w:r>
      <w:r w:rsidR="00A67507">
        <w:rPr>
          <w:rStyle w:val="Stark"/>
          <w:rFonts w:ascii="Times" w:eastAsiaTheme="majorEastAsia" w:hAnsi="Times"/>
          <w:color w:val="000000" w:themeColor="text1"/>
          <w:bdr w:val="none" w:sz="0" w:space="0" w:color="auto" w:frame="1"/>
        </w:rPr>
        <w:t>Spelare</w:t>
      </w:r>
      <w:r w:rsidR="00CF7EEB">
        <w:rPr>
          <w:rStyle w:val="Stark"/>
          <w:rFonts w:ascii="Times" w:eastAsiaTheme="majorEastAsia" w:hAnsi="Times"/>
          <w:color w:val="000000" w:themeColor="text1"/>
          <w:bdr w:val="none" w:sz="0" w:space="0" w:color="auto" w:frame="1"/>
        </w:rPr>
        <w:t xml:space="preserve"> födda 1951 eller tidigare</w:t>
      </w:r>
      <w:r w:rsidRPr="00CF7EEB">
        <w:rPr>
          <w:rStyle w:val="Stark"/>
          <w:rFonts w:ascii="Times" w:eastAsiaTheme="majorEastAsia" w:hAnsi="Times"/>
          <w:color w:val="000000" w:themeColor="text1"/>
          <w:bdr w:val="none" w:sz="0" w:space="0" w:color="auto" w:frame="1"/>
        </w:rPr>
        <w:t xml:space="preserve"> </w:t>
      </w:r>
      <w:r>
        <w:rPr>
          <w:rStyle w:val="Stark"/>
          <w:rFonts w:ascii="Times" w:eastAsiaTheme="majorEastAsia" w:hAnsi="Times"/>
          <w:color w:val="000000" w:themeColor="text1"/>
          <w:bdr w:val="none" w:sz="0" w:space="0" w:color="auto" w:frame="1"/>
        </w:rPr>
        <w:t xml:space="preserve">eller spelare som kan uppvisa tillstånd från sin </w:t>
      </w:r>
      <w:r w:rsidRPr="001657B4">
        <w:rPr>
          <w:rStyle w:val="Stark"/>
          <w:rFonts w:ascii="Times" w:eastAsiaTheme="majorEastAsia" w:hAnsi="Times"/>
          <w:color w:val="000000" w:themeColor="text1"/>
          <w:bdr w:val="none" w:sz="0" w:space="0" w:color="auto" w:frame="1"/>
        </w:rPr>
        <w:t>hemmaklubb</w:t>
      </w:r>
      <w:r w:rsidR="009571DF">
        <w:rPr>
          <w:rStyle w:val="Stark"/>
          <w:rFonts w:ascii="Times" w:eastAsiaTheme="majorEastAsia" w:hAnsi="Times"/>
          <w:color w:val="000000" w:themeColor="text1"/>
          <w:bdr w:val="none" w:sz="0" w:space="0" w:color="auto" w:frame="1"/>
        </w:rPr>
        <w:t xml:space="preserve"> eller från SGF.</w:t>
      </w:r>
    </w:p>
    <w:p w14:paraId="041598AB" w14:textId="4C9421FF" w:rsidR="001657B4" w:rsidRPr="00CF7EEB" w:rsidRDefault="00CE6CCE" w:rsidP="001657B4">
      <w:pPr>
        <w:autoSpaceDE w:val="0"/>
        <w:autoSpaceDN w:val="0"/>
        <w:adjustRightInd w:val="0"/>
        <w:rPr>
          <w:rFonts w:ascii="Times" w:hAnsi="Times" w:cs="Times New Roman"/>
          <w:color w:val="000000" w:themeColor="text1"/>
        </w:rPr>
      </w:pPr>
      <w:r w:rsidRPr="00CF7EEB">
        <w:rPr>
          <w:rFonts w:ascii="Times" w:hAnsi="Times" w:cs="Times New Roman"/>
          <w:b/>
          <w:bCs/>
          <w:color w:val="000000" w:themeColor="text1"/>
        </w:rPr>
        <w:t>Plikt för brott mot den lokala regeln</w:t>
      </w:r>
      <w:r w:rsidRPr="00CF7EEB">
        <w:rPr>
          <w:rFonts w:ascii="Times" w:hAnsi="Times" w:cs="Times New Roman"/>
          <w:color w:val="000000" w:themeColor="text1"/>
        </w:rPr>
        <w:t>: Spelaren får den allmänna plikten för varje hål på vilket denna lokala regel bryts. Om överträdelsen sker mellan två</w:t>
      </w:r>
      <w:r w:rsidR="001657B4" w:rsidRPr="00CF7EEB">
        <w:rPr>
          <w:rFonts w:ascii="Times" w:hAnsi="Times" w:cs="Times New Roman"/>
          <w:color w:val="000000" w:themeColor="text1"/>
        </w:rPr>
        <w:t xml:space="preserve"> hål läggs plikten på nästa hål</w:t>
      </w:r>
      <w:r w:rsidR="000C05FF" w:rsidRPr="00CF7EEB">
        <w:rPr>
          <w:rFonts w:ascii="Times" w:hAnsi="Times" w:cs="Times New Roman"/>
          <w:color w:val="000000" w:themeColor="text1"/>
        </w:rPr>
        <w:t>.</w:t>
      </w:r>
    </w:p>
    <w:p w14:paraId="4E10A42B" w14:textId="77777777" w:rsidR="00F726C5" w:rsidRDefault="00F726C5" w:rsidP="001657B4">
      <w:pPr>
        <w:autoSpaceDE w:val="0"/>
        <w:autoSpaceDN w:val="0"/>
        <w:adjustRightInd w:val="0"/>
        <w:rPr>
          <w:rFonts w:ascii="Times" w:hAnsi="Times" w:cs="Times New Roman"/>
          <w:color w:val="000000" w:themeColor="text1"/>
        </w:rPr>
      </w:pPr>
    </w:p>
    <w:p w14:paraId="634E73D5" w14:textId="77777777" w:rsidR="00CF7EEB" w:rsidRDefault="00CF7EEB" w:rsidP="001657B4">
      <w:pPr>
        <w:autoSpaceDE w:val="0"/>
        <w:autoSpaceDN w:val="0"/>
        <w:adjustRightInd w:val="0"/>
        <w:rPr>
          <w:rFonts w:ascii="Times" w:hAnsi="Times" w:cs="Times New Roman"/>
          <w:color w:val="000000" w:themeColor="text1"/>
        </w:rPr>
      </w:pPr>
    </w:p>
    <w:p w14:paraId="50F3680F" w14:textId="77777777" w:rsidR="00CF7EEB" w:rsidRDefault="00CF7EEB" w:rsidP="001657B4">
      <w:pPr>
        <w:autoSpaceDE w:val="0"/>
        <w:autoSpaceDN w:val="0"/>
        <w:adjustRightInd w:val="0"/>
        <w:rPr>
          <w:rFonts w:ascii="Times" w:hAnsi="Times" w:cs="Times New Roman"/>
          <w:color w:val="000000" w:themeColor="text1"/>
        </w:rPr>
      </w:pPr>
    </w:p>
    <w:p w14:paraId="068DD850" w14:textId="77777777" w:rsidR="00CF7EEB" w:rsidRPr="00CF7EEB" w:rsidRDefault="00CF7EEB" w:rsidP="001657B4">
      <w:pPr>
        <w:autoSpaceDE w:val="0"/>
        <w:autoSpaceDN w:val="0"/>
        <w:adjustRightInd w:val="0"/>
        <w:rPr>
          <w:rFonts w:ascii="Times" w:hAnsi="Times" w:cs="Times New Roman"/>
          <w:color w:val="000000" w:themeColor="text1"/>
        </w:rPr>
      </w:pPr>
    </w:p>
    <w:p w14:paraId="390AD351" w14:textId="5CB4C331" w:rsidR="00D26A21" w:rsidRDefault="00E3195D" w:rsidP="0004720E">
      <w:pPr>
        <w:autoSpaceDE w:val="0"/>
        <w:autoSpaceDN w:val="0"/>
        <w:adjustRightInd w:val="0"/>
        <w:spacing w:line="276" w:lineRule="auto"/>
        <w:rPr>
          <w:rFonts w:ascii="Times" w:hAnsi="Times" w:cs="Times New Roman"/>
          <w:b/>
          <w:color w:val="000000" w:themeColor="text1"/>
          <w:sz w:val="28"/>
          <w:szCs w:val="28"/>
        </w:rPr>
      </w:pPr>
      <w:r>
        <w:rPr>
          <w:rFonts w:ascii="Times" w:hAnsi="Times" w:cs="Times New Roman"/>
          <w:b/>
          <w:color w:val="000000" w:themeColor="text1"/>
          <w:sz w:val="28"/>
          <w:szCs w:val="28"/>
        </w:rPr>
        <w:t>6</w:t>
      </w:r>
      <w:r w:rsidR="001657B4" w:rsidRPr="001657B4">
        <w:rPr>
          <w:rFonts w:ascii="Times" w:hAnsi="Times" w:cs="Times New Roman"/>
          <w:b/>
          <w:color w:val="000000" w:themeColor="text1"/>
          <w:sz w:val="28"/>
          <w:szCs w:val="28"/>
        </w:rPr>
        <w:t>.</w:t>
      </w:r>
      <w:r w:rsidR="001657B4">
        <w:rPr>
          <w:rFonts w:ascii="Times" w:hAnsi="Times" w:cs="Times New Roman"/>
          <w:b/>
          <w:color w:val="000000" w:themeColor="text1"/>
          <w:sz w:val="28"/>
          <w:szCs w:val="28"/>
        </w:rPr>
        <w:t xml:space="preserve"> Förfarande vid dåligt väder och avbrott i spel</w:t>
      </w:r>
      <w:r w:rsidR="006B5BFE">
        <w:rPr>
          <w:rFonts w:ascii="Times" w:hAnsi="Times" w:cs="Times New Roman"/>
          <w:b/>
          <w:color w:val="000000" w:themeColor="text1"/>
          <w:sz w:val="28"/>
          <w:szCs w:val="28"/>
        </w:rPr>
        <w:t>et</w:t>
      </w:r>
    </w:p>
    <w:p w14:paraId="08A94008" w14:textId="2B554759" w:rsidR="001657B4" w:rsidRDefault="001657B4" w:rsidP="001657B4">
      <w:pPr>
        <w:autoSpaceDE w:val="0"/>
        <w:autoSpaceDN w:val="0"/>
        <w:adjustRightInd w:val="0"/>
        <w:rPr>
          <w:rFonts w:ascii="Times" w:hAnsi="Times" w:cs="Times New Roman"/>
          <w:color w:val="000000" w:themeColor="text1"/>
        </w:rPr>
      </w:pPr>
      <w:r>
        <w:rPr>
          <w:rFonts w:ascii="Times" w:hAnsi="Times" w:cs="Times New Roman"/>
          <w:color w:val="000000" w:themeColor="text1"/>
        </w:rPr>
        <w:t>Sätt att avbryta och återu</w:t>
      </w:r>
      <w:r w:rsidR="003174D1">
        <w:rPr>
          <w:rFonts w:ascii="Times" w:hAnsi="Times" w:cs="Times New Roman"/>
          <w:color w:val="000000" w:themeColor="text1"/>
        </w:rPr>
        <w:t>pp</w:t>
      </w:r>
      <w:r>
        <w:rPr>
          <w:rFonts w:ascii="Times" w:hAnsi="Times" w:cs="Times New Roman"/>
          <w:color w:val="000000" w:themeColor="text1"/>
        </w:rPr>
        <w:t>ta spelet</w:t>
      </w:r>
    </w:p>
    <w:p w14:paraId="4221F60D" w14:textId="3975BFC0" w:rsidR="001657B4" w:rsidRDefault="001657B4" w:rsidP="001657B4">
      <w:pPr>
        <w:autoSpaceDE w:val="0"/>
        <w:autoSpaceDN w:val="0"/>
        <w:adjustRightInd w:val="0"/>
        <w:rPr>
          <w:rFonts w:ascii="Times" w:hAnsi="Times" w:cs="Times New Roman"/>
          <w:color w:val="000000" w:themeColor="text1"/>
        </w:rPr>
      </w:pPr>
      <w:r>
        <w:rPr>
          <w:rFonts w:ascii="Times" w:hAnsi="Times" w:cs="Times New Roman"/>
          <w:color w:val="000000" w:themeColor="text1"/>
        </w:rPr>
        <w:t>1. Ett avbrott i spelet på grund av en farlig situation kommer att signaleras med en lång signal. Alla andra avbrott kommer att signaleras med tre signaler</w:t>
      </w:r>
      <w:r w:rsidR="009E0AE8">
        <w:rPr>
          <w:rFonts w:ascii="Times" w:hAnsi="Times" w:cs="Times New Roman"/>
          <w:color w:val="000000" w:themeColor="text1"/>
        </w:rPr>
        <w:t xml:space="preserve"> (upprepade gånger). I båda fallen kommer återupptagandet av spelet att signaleras med två signaler (uppre</w:t>
      </w:r>
      <w:r w:rsidR="003174D1">
        <w:rPr>
          <w:rFonts w:ascii="Times" w:hAnsi="Times" w:cs="Times New Roman"/>
          <w:color w:val="000000" w:themeColor="text1"/>
        </w:rPr>
        <w:t>p</w:t>
      </w:r>
      <w:r w:rsidR="009E0AE8">
        <w:rPr>
          <w:rFonts w:ascii="Times" w:hAnsi="Times" w:cs="Times New Roman"/>
          <w:color w:val="000000" w:themeColor="text1"/>
        </w:rPr>
        <w:t>ade gånger).</w:t>
      </w:r>
    </w:p>
    <w:p w14:paraId="58AE12C5" w14:textId="7BF3A47C" w:rsidR="009E0AE8" w:rsidRDefault="009E0AE8" w:rsidP="001657B4">
      <w:pPr>
        <w:autoSpaceDE w:val="0"/>
        <w:autoSpaceDN w:val="0"/>
        <w:adjustRightInd w:val="0"/>
        <w:rPr>
          <w:rFonts w:ascii="Times" w:hAnsi="Times" w:cs="Times New Roman"/>
          <w:color w:val="000000" w:themeColor="text1"/>
        </w:rPr>
      </w:pPr>
      <w:r>
        <w:rPr>
          <w:rFonts w:ascii="Times" w:hAnsi="Times" w:cs="Times New Roman"/>
          <w:color w:val="000000" w:themeColor="text1"/>
        </w:rPr>
        <w:t>Plikt se Regel 5.7b.</w:t>
      </w:r>
    </w:p>
    <w:p w14:paraId="32081BEF" w14:textId="2397F1B8" w:rsidR="00237BAF" w:rsidRDefault="009E0AE8" w:rsidP="001657B4">
      <w:pPr>
        <w:autoSpaceDE w:val="0"/>
        <w:autoSpaceDN w:val="0"/>
        <w:adjustRightInd w:val="0"/>
        <w:rPr>
          <w:rFonts w:ascii="Times" w:hAnsi="Times" w:cs="Times New Roman"/>
          <w:color w:val="000000" w:themeColor="text1"/>
        </w:rPr>
      </w:pPr>
      <w:r>
        <w:rPr>
          <w:rFonts w:ascii="Times" w:hAnsi="Times" w:cs="Times New Roman"/>
          <w:color w:val="000000" w:themeColor="text1"/>
        </w:rPr>
        <w:t>Anmärkning: När spelet är stoppat på grund av en farlig situation är alla övningsområden också stängd</w:t>
      </w:r>
      <w:r w:rsidR="008D4425">
        <w:rPr>
          <w:rFonts w:ascii="Times" w:hAnsi="Times" w:cs="Times New Roman"/>
          <w:color w:val="000000" w:themeColor="text1"/>
        </w:rPr>
        <w:t>a.</w:t>
      </w:r>
    </w:p>
    <w:p w14:paraId="63DBA57D" w14:textId="77777777" w:rsidR="008D4425" w:rsidRDefault="008D4425" w:rsidP="001657B4">
      <w:pPr>
        <w:autoSpaceDE w:val="0"/>
        <w:autoSpaceDN w:val="0"/>
        <w:adjustRightInd w:val="0"/>
        <w:rPr>
          <w:rFonts w:ascii="Times" w:hAnsi="Times" w:cs="Times New Roman"/>
          <w:color w:val="000000" w:themeColor="text1"/>
        </w:rPr>
      </w:pPr>
    </w:p>
    <w:p w14:paraId="19D2F4AE" w14:textId="77777777" w:rsidR="00237BAF" w:rsidRDefault="00237BAF" w:rsidP="001657B4">
      <w:pPr>
        <w:autoSpaceDE w:val="0"/>
        <w:autoSpaceDN w:val="0"/>
        <w:adjustRightInd w:val="0"/>
        <w:rPr>
          <w:rFonts w:ascii="Times" w:hAnsi="Times" w:cs="Times New Roman"/>
          <w:color w:val="000000" w:themeColor="text1"/>
        </w:rPr>
      </w:pPr>
    </w:p>
    <w:p w14:paraId="1AF6D300" w14:textId="0840718D" w:rsidR="007D5B30" w:rsidRDefault="00237BAF" w:rsidP="001657B4">
      <w:pPr>
        <w:autoSpaceDE w:val="0"/>
        <w:autoSpaceDN w:val="0"/>
        <w:adjustRightInd w:val="0"/>
        <w:rPr>
          <w:rFonts w:ascii="Times" w:hAnsi="Times" w:cs="Times New Roman"/>
          <w:color w:val="000000" w:themeColor="text1"/>
        </w:rPr>
      </w:pPr>
      <w:r>
        <w:rPr>
          <w:rFonts w:ascii="Times" w:hAnsi="Times" w:cs="Times New Roman"/>
          <w:color w:val="000000" w:themeColor="text1"/>
        </w:rPr>
        <w:t>Godkända av BDGF</w:t>
      </w:r>
      <w:r w:rsidR="00D0351B">
        <w:rPr>
          <w:rFonts w:ascii="Times" w:hAnsi="Times" w:cs="Times New Roman"/>
          <w:color w:val="000000" w:themeColor="text1"/>
        </w:rPr>
        <w:t>.</w:t>
      </w:r>
    </w:p>
    <w:p w14:paraId="1F40F759" w14:textId="77777777" w:rsidR="0018331A" w:rsidRDefault="0018331A" w:rsidP="001657B4">
      <w:pPr>
        <w:autoSpaceDE w:val="0"/>
        <w:autoSpaceDN w:val="0"/>
        <w:adjustRightInd w:val="0"/>
        <w:rPr>
          <w:rFonts w:ascii="Times" w:hAnsi="Times" w:cs="Times New Roman"/>
          <w:color w:val="000000" w:themeColor="text1"/>
        </w:rPr>
      </w:pPr>
    </w:p>
    <w:p w14:paraId="57B0500E" w14:textId="77777777" w:rsidR="00D0351B" w:rsidRPr="00D0351B" w:rsidRDefault="00D0351B" w:rsidP="00D0351B">
      <w:pPr>
        <w:rPr>
          <w:rFonts w:ascii="Times" w:hAnsi="Times" w:cs="Times New Roman"/>
        </w:rPr>
      </w:pPr>
    </w:p>
    <w:p w14:paraId="5B87B596" w14:textId="77777777" w:rsidR="00D0351B" w:rsidRDefault="00D0351B" w:rsidP="00D0351B">
      <w:pPr>
        <w:rPr>
          <w:rFonts w:ascii="Times" w:hAnsi="Times" w:cs="Times New Roman"/>
          <w:color w:val="000000" w:themeColor="text1"/>
        </w:rPr>
      </w:pPr>
    </w:p>
    <w:p w14:paraId="534F591B" w14:textId="261A3196" w:rsidR="00D0351B" w:rsidRPr="00D0351B" w:rsidRDefault="00D0351B" w:rsidP="00D0351B">
      <w:pPr>
        <w:tabs>
          <w:tab w:val="left" w:pos="5172"/>
        </w:tabs>
        <w:rPr>
          <w:rFonts w:ascii="Times" w:hAnsi="Times" w:cs="Times New Roman"/>
        </w:rPr>
      </w:pPr>
      <w:r>
        <w:rPr>
          <w:rFonts w:ascii="Times" w:hAnsi="Times" w:cs="Times New Roman"/>
        </w:rPr>
        <w:tab/>
      </w:r>
    </w:p>
    <w:sectPr w:rsidR="00D0351B" w:rsidRPr="00D0351B" w:rsidSect="00FD412F">
      <w:headerReference w:type="default" r:id="rId11"/>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14FB" w14:textId="77777777" w:rsidR="001D407F" w:rsidRDefault="001D407F" w:rsidP="003935DA">
      <w:r>
        <w:separator/>
      </w:r>
    </w:p>
  </w:endnote>
  <w:endnote w:type="continuationSeparator" w:id="0">
    <w:p w14:paraId="16BB4DB5" w14:textId="77777777" w:rsidR="001D407F" w:rsidRDefault="001D407F" w:rsidP="0039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9A5C7" w14:textId="77777777" w:rsidR="001D407F" w:rsidRDefault="001D407F" w:rsidP="003935DA">
      <w:r>
        <w:separator/>
      </w:r>
    </w:p>
  </w:footnote>
  <w:footnote w:type="continuationSeparator" w:id="0">
    <w:p w14:paraId="127795E0" w14:textId="77777777" w:rsidR="001D407F" w:rsidRDefault="001D407F" w:rsidP="00393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1BF3" w14:textId="6EF64BB1" w:rsidR="003935DA" w:rsidRDefault="003935DA">
    <w:pPr>
      <w:pStyle w:val="Sidhuvud"/>
    </w:pPr>
    <w:r>
      <w:tab/>
    </w:r>
    <w:r>
      <w:tab/>
    </w:r>
    <w:r>
      <w:fldChar w:fldCharType="begin"/>
    </w:r>
    <w:r>
      <w:instrText xml:space="preserve"> TIME \@ "yyyy-MM-dd" </w:instrText>
    </w:r>
    <w:r>
      <w:fldChar w:fldCharType="separate"/>
    </w:r>
    <w:r w:rsidR="00A84C09">
      <w:rPr>
        <w:noProof/>
      </w:rPr>
      <w:t>2026-08-03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21A"/>
    <w:multiLevelType w:val="hybridMultilevel"/>
    <w:tmpl w:val="DC4A96D2"/>
    <w:lvl w:ilvl="0" w:tplc="D526A636">
      <w:start w:val="1"/>
      <w:numFmt w:val="decimal"/>
      <w:lvlText w:val="%1."/>
      <w:lvlJc w:val="left"/>
      <w:pPr>
        <w:ind w:left="720" w:hanging="360"/>
      </w:pPr>
      <w:rPr>
        <w:rFonts w:ascii="Times New Roman" w:hAnsi="Times New Roman" w:cs="Times New Roman" w:hint="default"/>
        <w:color w:val="0080CD"/>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96A502E"/>
    <w:multiLevelType w:val="hybridMultilevel"/>
    <w:tmpl w:val="09766D9E"/>
    <w:lvl w:ilvl="0" w:tplc="B25CDF52">
      <w:start w:val="1"/>
      <w:numFmt w:val="decimal"/>
      <w:lvlText w:val="%1."/>
      <w:lvlJc w:val="left"/>
      <w:pPr>
        <w:ind w:left="720" w:hanging="360"/>
      </w:pPr>
      <w:rPr>
        <w:rFonts w:ascii="Times New Roman" w:hAnsi="Times New Roman" w:cs="Times New Roman" w:hint="default"/>
        <w:color w:val="0080CD"/>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BAF374F"/>
    <w:multiLevelType w:val="multilevel"/>
    <w:tmpl w:val="0AEA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D1D1F"/>
    <w:multiLevelType w:val="hybridMultilevel"/>
    <w:tmpl w:val="C5668BAA"/>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CC729C0"/>
    <w:multiLevelType w:val="hybridMultilevel"/>
    <w:tmpl w:val="0C80FD2A"/>
    <w:lvl w:ilvl="0" w:tplc="CADABB82">
      <w:start w:val="1"/>
      <w:numFmt w:val="decimal"/>
      <w:lvlText w:val="%1"/>
      <w:lvlJc w:val="left"/>
      <w:pPr>
        <w:ind w:left="720" w:hanging="360"/>
      </w:pPr>
      <w:rPr>
        <w:rFonts w:ascii="Times New Roman" w:hAnsi="Times New Roman" w:cs="Times New Roman" w:hint="default"/>
        <w:color w:val="0080CD"/>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E5B4552"/>
    <w:multiLevelType w:val="hybridMultilevel"/>
    <w:tmpl w:val="628634B4"/>
    <w:lvl w:ilvl="0" w:tplc="0B5C2366">
      <w:start w:val="1"/>
      <w:numFmt w:val="decimal"/>
      <w:lvlText w:val="%1."/>
      <w:lvlJc w:val="left"/>
      <w:pPr>
        <w:ind w:left="720" w:hanging="360"/>
      </w:pPr>
      <w:rPr>
        <w:rFonts w:ascii="Times New Roman" w:hAnsi="Times New Roman" w:cs="Times New Roman" w:hint="default"/>
        <w:b w:val="0"/>
        <w:color w:val="0080CD"/>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FB5237D"/>
    <w:multiLevelType w:val="hybridMultilevel"/>
    <w:tmpl w:val="529E070A"/>
    <w:lvl w:ilvl="0" w:tplc="041D0019">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6D14D5E"/>
    <w:multiLevelType w:val="hybridMultilevel"/>
    <w:tmpl w:val="BF7EC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1AD00DF"/>
    <w:multiLevelType w:val="hybridMultilevel"/>
    <w:tmpl w:val="F6B2BD40"/>
    <w:lvl w:ilvl="0" w:tplc="27EAA0C4">
      <w:start w:val="1"/>
      <w:numFmt w:val="decimal"/>
      <w:lvlText w:val="%1."/>
      <w:lvlJc w:val="left"/>
      <w:pPr>
        <w:ind w:left="720" w:hanging="360"/>
      </w:pPr>
      <w:rPr>
        <w:rFonts w:ascii="Times New Roman" w:hAnsi="Times New Roman" w:cs="Times New Roman" w:hint="default"/>
        <w:color w:val="0080CD"/>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54B0E23"/>
    <w:multiLevelType w:val="hybridMultilevel"/>
    <w:tmpl w:val="EB04805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7693548">
    <w:abstractNumId w:val="9"/>
  </w:num>
  <w:num w:numId="2" w16cid:durableId="178740087">
    <w:abstractNumId w:val="6"/>
  </w:num>
  <w:num w:numId="3" w16cid:durableId="890968363">
    <w:abstractNumId w:val="3"/>
  </w:num>
  <w:num w:numId="4" w16cid:durableId="965619841">
    <w:abstractNumId w:val="8"/>
  </w:num>
  <w:num w:numId="5" w16cid:durableId="524631950">
    <w:abstractNumId w:val="4"/>
  </w:num>
  <w:num w:numId="6" w16cid:durableId="785588647">
    <w:abstractNumId w:val="0"/>
  </w:num>
  <w:num w:numId="7" w16cid:durableId="435905634">
    <w:abstractNumId w:val="1"/>
  </w:num>
  <w:num w:numId="8" w16cid:durableId="1813867780">
    <w:abstractNumId w:val="5"/>
  </w:num>
  <w:num w:numId="9" w16cid:durableId="1209495175">
    <w:abstractNumId w:val="7"/>
  </w:num>
  <w:num w:numId="10" w16cid:durableId="1319580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39"/>
    <w:rsid w:val="000046D4"/>
    <w:rsid w:val="00012E45"/>
    <w:rsid w:val="00014586"/>
    <w:rsid w:val="00021B48"/>
    <w:rsid w:val="0003606B"/>
    <w:rsid w:val="00037E43"/>
    <w:rsid w:val="00041A3E"/>
    <w:rsid w:val="00041C93"/>
    <w:rsid w:val="000445C8"/>
    <w:rsid w:val="00044F4A"/>
    <w:rsid w:val="0004720E"/>
    <w:rsid w:val="00053637"/>
    <w:rsid w:val="00054E00"/>
    <w:rsid w:val="00064636"/>
    <w:rsid w:val="00065D0A"/>
    <w:rsid w:val="00066C1B"/>
    <w:rsid w:val="000724B9"/>
    <w:rsid w:val="00074AFE"/>
    <w:rsid w:val="00076503"/>
    <w:rsid w:val="00082321"/>
    <w:rsid w:val="00086900"/>
    <w:rsid w:val="00094DC9"/>
    <w:rsid w:val="000A211B"/>
    <w:rsid w:val="000A30DB"/>
    <w:rsid w:val="000A5E4B"/>
    <w:rsid w:val="000A76CA"/>
    <w:rsid w:val="000B4E1C"/>
    <w:rsid w:val="000C05FF"/>
    <w:rsid w:val="000C6DA3"/>
    <w:rsid w:val="000E5C42"/>
    <w:rsid w:val="000F022F"/>
    <w:rsid w:val="000F20DB"/>
    <w:rsid w:val="00104E93"/>
    <w:rsid w:val="0010551D"/>
    <w:rsid w:val="001116B4"/>
    <w:rsid w:val="00116DB8"/>
    <w:rsid w:val="00117BDC"/>
    <w:rsid w:val="001271DA"/>
    <w:rsid w:val="00136168"/>
    <w:rsid w:val="00136797"/>
    <w:rsid w:val="00141FC6"/>
    <w:rsid w:val="001472F3"/>
    <w:rsid w:val="00150892"/>
    <w:rsid w:val="00150BEC"/>
    <w:rsid w:val="0016019C"/>
    <w:rsid w:val="00161A12"/>
    <w:rsid w:val="00161BD5"/>
    <w:rsid w:val="00164655"/>
    <w:rsid w:val="00164A20"/>
    <w:rsid w:val="001657B4"/>
    <w:rsid w:val="001670C3"/>
    <w:rsid w:val="001722E3"/>
    <w:rsid w:val="00177C4F"/>
    <w:rsid w:val="0018331A"/>
    <w:rsid w:val="001840D6"/>
    <w:rsid w:val="0019069B"/>
    <w:rsid w:val="001A08D0"/>
    <w:rsid w:val="001A3AE5"/>
    <w:rsid w:val="001A6439"/>
    <w:rsid w:val="001B0CFA"/>
    <w:rsid w:val="001B7343"/>
    <w:rsid w:val="001C1085"/>
    <w:rsid w:val="001C25D1"/>
    <w:rsid w:val="001D2D7C"/>
    <w:rsid w:val="001D407F"/>
    <w:rsid w:val="001D6EC3"/>
    <w:rsid w:val="001D7108"/>
    <w:rsid w:val="001E5A48"/>
    <w:rsid w:val="001F2BF1"/>
    <w:rsid w:val="001F624D"/>
    <w:rsid w:val="00200FBB"/>
    <w:rsid w:val="002044A4"/>
    <w:rsid w:val="00205A48"/>
    <w:rsid w:val="00205EE4"/>
    <w:rsid w:val="00206E98"/>
    <w:rsid w:val="00207D6B"/>
    <w:rsid w:val="00212F4C"/>
    <w:rsid w:val="00223E52"/>
    <w:rsid w:val="00226079"/>
    <w:rsid w:val="002352C5"/>
    <w:rsid w:val="002354D6"/>
    <w:rsid w:val="002379DC"/>
    <w:rsid w:val="00237BAF"/>
    <w:rsid w:val="0024625F"/>
    <w:rsid w:val="002465BE"/>
    <w:rsid w:val="00251B5E"/>
    <w:rsid w:val="00261A83"/>
    <w:rsid w:val="00262487"/>
    <w:rsid w:val="002624AF"/>
    <w:rsid w:val="0026754C"/>
    <w:rsid w:val="00267D02"/>
    <w:rsid w:val="00272087"/>
    <w:rsid w:val="00276459"/>
    <w:rsid w:val="0028017E"/>
    <w:rsid w:val="002A54C2"/>
    <w:rsid w:val="002A78BA"/>
    <w:rsid w:val="002B65B4"/>
    <w:rsid w:val="002C4D4E"/>
    <w:rsid w:val="002C7D62"/>
    <w:rsid w:val="002D0695"/>
    <w:rsid w:val="002D06EB"/>
    <w:rsid w:val="002D1097"/>
    <w:rsid w:val="002D6C88"/>
    <w:rsid w:val="002D7550"/>
    <w:rsid w:val="002E5161"/>
    <w:rsid w:val="002F2839"/>
    <w:rsid w:val="002F3AD9"/>
    <w:rsid w:val="00301B92"/>
    <w:rsid w:val="003105BF"/>
    <w:rsid w:val="003174D1"/>
    <w:rsid w:val="003179B6"/>
    <w:rsid w:val="003402D0"/>
    <w:rsid w:val="00355CA8"/>
    <w:rsid w:val="0036108A"/>
    <w:rsid w:val="00371DF6"/>
    <w:rsid w:val="00381FBF"/>
    <w:rsid w:val="00382FB6"/>
    <w:rsid w:val="00384ADC"/>
    <w:rsid w:val="00385DEE"/>
    <w:rsid w:val="00391B2B"/>
    <w:rsid w:val="003935DA"/>
    <w:rsid w:val="00395017"/>
    <w:rsid w:val="003A7373"/>
    <w:rsid w:val="003B1DED"/>
    <w:rsid w:val="003B5482"/>
    <w:rsid w:val="003B7436"/>
    <w:rsid w:val="003C6444"/>
    <w:rsid w:val="003D09C8"/>
    <w:rsid w:val="003D28DD"/>
    <w:rsid w:val="003D41A5"/>
    <w:rsid w:val="003D7AEA"/>
    <w:rsid w:val="003D7BAE"/>
    <w:rsid w:val="003E18C9"/>
    <w:rsid w:val="003E3C02"/>
    <w:rsid w:val="003F28F6"/>
    <w:rsid w:val="004024A0"/>
    <w:rsid w:val="00403191"/>
    <w:rsid w:val="00403523"/>
    <w:rsid w:val="004041F0"/>
    <w:rsid w:val="00405416"/>
    <w:rsid w:val="00414156"/>
    <w:rsid w:val="00420F03"/>
    <w:rsid w:val="00421065"/>
    <w:rsid w:val="00426309"/>
    <w:rsid w:val="00431D31"/>
    <w:rsid w:val="004332F2"/>
    <w:rsid w:val="0044015A"/>
    <w:rsid w:val="004404EF"/>
    <w:rsid w:val="00441EE0"/>
    <w:rsid w:val="00454011"/>
    <w:rsid w:val="004737E8"/>
    <w:rsid w:val="00483A8B"/>
    <w:rsid w:val="0048612A"/>
    <w:rsid w:val="00494120"/>
    <w:rsid w:val="00494450"/>
    <w:rsid w:val="004A182E"/>
    <w:rsid w:val="004C1C48"/>
    <w:rsid w:val="004C34EF"/>
    <w:rsid w:val="004E4A3E"/>
    <w:rsid w:val="004E7F74"/>
    <w:rsid w:val="004F0CD8"/>
    <w:rsid w:val="004F0E35"/>
    <w:rsid w:val="004F1A44"/>
    <w:rsid w:val="0050460E"/>
    <w:rsid w:val="00505F04"/>
    <w:rsid w:val="00514598"/>
    <w:rsid w:val="0051463D"/>
    <w:rsid w:val="005147BB"/>
    <w:rsid w:val="005225C1"/>
    <w:rsid w:val="005231DB"/>
    <w:rsid w:val="005247EB"/>
    <w:rsid w:val="005333D8"/>
    <w:rsid w:val="00533909"/>
    <w:rsid w:val="00540E23"/>
    <w:rsid w:val="00543453"/>
    <w:rsid w:val="00544D6B"/>
    <w:rsid w:val="0054587E"/>
    <w:rsid w:val="00546468"/>
    <w:rsid w:val="0056799C"/>
    <w:rsid w:val="00574C90"/>
    <w:rsid w:val="0058096E"/>
    <w:rsid w:val="0058283F"/>
    <w:rsid w:val="00586823"/>
    <w:rsid w:val="00590F49"/>
    <w:rsid w:val="005964A5"/>
    <w:rsid w:val="005A2E8D"/>
    <w:rsid w:val="005A2FA7"/>
    <w:rsid w:val="005A5C8E"/>
    <w:rsid w:val="005D3F61"/>
    <w:rsid w:val="005E086F"/>
    <w:rsid w:val="005E59FB"/>
    <w:rsid w:val="005F32D2"/>
    <w:rsid w:val="00604136"/>
    <w:rsid w:val="00607069"/>
    <w:rsid w:val="00616925"/>
    <w:rsid w:val="00620DA4"/>
    <w:rsid w:val="006243E6"/>
    <w:rsid w:val="00624981"/>
    <w:rsid w:val="0062706E"/>
    <w:rsid w:val="00627432"/>
    <w:rsid w:val="00627CA0"/>
    <w:rsid w:val="00642D66"/>
    <w:rsid w:val="00646F1E"/>
    <w:rsid w:val="00666BD1"/>
    <w:rsid w:val="00671A5F"/>
    <w:rsid w:val="0067223D"/>
    <w:rsid w:val="00672472"/>
    <w:rsid w:val="006741D9"/>
    <w:rsid w:val="006744E1"/>
    <w:rsid w:val="006760EA"/>
    <w:rsid w:val="00683644"/>
    <w:rsid w:val="006970CF"/>
    <w:rsid w:val="006A09C1"/>
    <w:rsid w:val="006A565D"/>
    <w:rsid w:val="006A6B4A"/>
    <w:rsid w:val="006A75AC"/>
    <w:rsid w:val="006B47A0"/>
    <w:rsid w:val="006B551E"/>
    <w:rsid w:val="006B5BFE"/>
    <w:rsid w:val="006C06B0"/>
    <w:rsid w:val="006C2708"/>
    <w:rsid w:val="006C7C16"/>
    <w:rsid w:val="006E4F7C"/>
    <w:rsid w:val="006F33C0"/>
    <w:rsid w:val="00703A46"/>
    <w:rsid w:val="007074CB"/>
    <w:rsid w:val="00732134"/>
    <w:rsid w:val="00733E55"/>
    <w:rsid w:val="00737ABD"/>
    <w:rsid w:val="00741281"/>
    <w:rsid w:val="00743573"/>
    <w:rsid w:val="00757FED"/>
    <w:rsid w:val="00767615"/>
    <w:rsid w:val="00770812"/>
    <w:rsid w:val="00773DC7"/>
    <w:rsid w:val="00791FBC"/>
    <w:rsid w:val="0079349F"/>
    <w:rsid w:val="00797A20"/>
    <w:rsid w:val="007A0A83"/>
    <w:rsid w:val="007A7AB0"/>
    <w:rsid w:val="007B0930"/>
    <w:rsid w:val="007B14B1"/>
    <w:rsid w:val="007B298D"/>
    <w:rsid w:val="007B3152"/>
    <w:rsid w:val="007B74B4"/>
    <w:rsid w:val="007D1E85"/>
    <w:rsid w:val="007D232E"/>
    <w:rsid w:val="007D5B30"/>
    <w:rsid w:val="007E1489"/>
    <w:rsid w:val="007E5776"/>
    <w:rsid w:val="007F72AC"/>
    <w:rsid w:val="007F768A"/>
    <w:rsid w:val="0080511D"/>
    <w:rsid w:val="008176F9"/>
    <w:rsid w:val="008224F8"/>
    <w:rsid w:val="00842D04"/>
    <w:rsid w:val="00842E6D"/>
    <w:rsid w:val="0084371D"/>
    <w:rsid w:val="0085053E"/>
    <w:rsid w:val="00864F56"/>
    <w:rsid w:val="00871D0C"/>
    <w:rsid w:val="0087510C"/>
    <w:rsid w:val="008914EA"/>
    <w:rsid w:val="008A1345"/>
    <w:rsid w:val="008A6094"/>
    <w:rsid w:val="008B0362"/>
    <w:rsid w:val="008C163E"/>
    <w:rsid w:val="008C51C9"/>
    <w:rsid w:val="008D40AB"/>
    <w:rsid w:val="008D4425"/>
    <w:rsid w:val="008E04C8"/>
    <w:rsid w:val="008F2B96"/>
    <w:rsid w:val="008F5645"/>
    <w:rsid w:val="00904512"/>
    <w:rsid w:val="009111EE"/>
    <w:rsid w:val="00915EFE"/>
    <w:rsid w:val="00916A77"/>
    <w:rsid w:val="00924BC2"/>
    <w:rsid w:val="0093445F"/>
    <w:rsid w:val="009352A5"/>
    <w:rsid w:val="00937381"/>
    <w:rsid w:val="00945C72"/>
    <w:rsid w:val="00951106"/>
    <w:rsid w:val="00951CCA"/>
    <w:rsid w:val="009571DF"/>
    <w:rsid w:val="00966A1F"/>
    <w:rsid w:val="00972D6E"/>
    <w:rsid w:val="00973ABF"/>
    <w:rsid w:val="00987A1A"/>
    <w:rsid w:val="00990794"/>
    <w:rsid w:val="009946E5"/>
    <w:rsid w:val="009A3CC5"/>
    <w:rsid w:val="009A6635"/>
    <w:rsid w:val="009B03D4"/>
    <w:rsid w:val="009B3643"/>
    <w:rsid w:val="009B7E6A"/>
    <w:rsid w:val="009C1B40"/>
    <w:rsid w:val="009C4176"/>
    <w:rsid w:val="009C70E8"/>
    <w:rsid w:val="009D5903"/>
    <w:rsid w:val="009D671E"/>
    <w:rsid w:val="009D6DB2"/>
    <w:rsid w:val="009E0AE8"/>
    <w:rsid w:val="009F1C1A"/>
    <w:rsid w:val="00A0681A"/>
    <w:rsid w:val="00A076A0"/>
    <w:rsid w:val="00A10318"/>
    <w:rsid w:val="00A23B55"/>
    <w:rsid w:val="00A31CB4"/>
    <w:rsid w:val="00A32C96"/>
    <w:rsid w:val="00A345D4"/>
    <w:rsid w:val="00A538CC"/>
    <w:rsid w:val="00A54CA1"/>
    <w:rsid w:val="00A6397E"/>
    <w:rsid w:val="00A661DA"/>
    <w:rsid w:val="00A67507"/>
    <w:rsid w:val="00A70A18"/>
    <w:rsid w:val="00A75693"/>
    <w:rsid w:val="00A77A75"/>
    <w:rsid w:val="00A846DA"/>
    <w:rsid w:val="00A84C09"/>
    <w:rsid w:val="00A85790"/>
    <w:rsid w:val="00A91DFC"/>
    <w:rsid w:val="00A94BE2"/>
    <w:rsid w:val="00AA1700"/>
    <w:rsid w:val="00AB11C3"/>
    <w:rsid w:val="00AC598D"/>
    <w:rsid w:val="00AD6A21"/>
    <w:rsid w:val="00AE4212"/>
    <w:rsid w:val="00B00903"/>
    <w:rsid w:val="00B02532"/>
    <w:rsid w:val="00B179F9"/>
    <w:rsid w:val="00B21DA0"/>
    <w:rsid w:val="00B22EAC"/>
    <w:rsid w:val="00B23BF9"/>
    <w:rsid w:val="00B317F1"/>
    <w:rsid w:val="00B3475C"/>
    <w:rsid w:val="00B36BB8"/>
    <w:rsid w:val="00B402FE"/>
    <w:rsid w:val="00B45801"/>
    <w:rsid w:val="00B476CE"/>
    <w:rsid w:val="00B51128"/>
    <w:rsid w:val="00B52C1C"/>
    <w:rsid w:val="00B566F1"/>
    <w:rsid w:val="00B56D84"/>
    <w:rsid w:val="00B600A3"/>
    <w:rsid w:val="00B62540"/>
    <w:rsid w:val="00B65D75"/>
    <w:rsid w:val="00B66325"/>
    <w:rsid w:val="00B735B9"/>
    <w:rsid w:val="00B85012"/>
    <w:rsid w:val="00B916BE"/>
    <w:rsid w:val="00B93A50"/>
    <w:rsid w:val="00B93D04"/>
    <w:rsid w:val="00B94B7B"/>
    <w:rsid w:val="00BA6432"/>
    <w:rsid w:val="00BA76CB"/>
    <w:rsid w:val="00BA7FBE"/>
    <w:rsid w:val="00BB2579"/>
    <w:rsid w:val="00BB5CD1"/>
    <w:rsid w:val="00BC2103"/>
    <w:rsid w:val="00BD1373"/>
    <w:rsid w:val="00BE229A"/>
    <w:rsid w:val="00BF3B17"/>
    <w:rsid w:val="00BF6F0A"/>
    <w:rsid w:val="00C35595"/>
    <w:rsid w:val="00C42BB5"/>
    <w:rsid w:val="00C504DD"/>
    <w:rsid w:val="00C52A0F"/>
    <w:rsid w:val="00C5799C"/>
    <w:rsid w:val="00C61DC1"/>
    <w:rsid w:val="00C6453F"/>
    <w:rsid w:val="00C6692D"/>
    <w:rsid w:val="00C66C65"/>
    <w:rsid w:val="00C76B6F"/>
    <w:rsid w:val="00C91041"/>
    <w:rsid w:val="00C94AFB"/>
    <w:rsid w:val="00C96044"/>
    <w:rsid w:val="00CB1970"/>
    <w:rsid w:val="00CC22DC"/>
    <w:rsid w:val="00CC7C74"/>
    <w:rsid w:val="00CD7C81"/>
    <w:rsid w:val="00CE39C2"/>
    <w:rsid w:val="00CE4F4C"/>
    <w:rsid w:val="00CE6CCE"/>
    <w:rsid w:val="00CF7EEB"/>
    <w:rsid w:val="00D006A1"/>
    <w:rsid w:val="00D0344A"/>
    <w:rsid w:val="00D0351B"/>
    <w:rsid w:val="00D05E6A"/>
    <w:rsid w:val="00D136DA"/>
    <w:rsid w:val="00D15235"/>
    <w:rsid w:val="00D15E58"/>
    <w:rsid w:val="00D22E64"/>
    <w:rsid w:val="00D26A21"/>
    <w:rsid w:val="00D33132"/>
    <w:rsid w:val="00D478C4"/>
    <w:rsid w:val="00D5057C"/>
    <w:rsid w:val="00D512BB"/>
    <w:rsid w:val="00D55204"/>
    <w:rsid w:val="00D64674"/>
    <w:rsid w:val="00D737E6"/>
    <w:rsid w:val="00D73FE1"/>
    <w:rsid w:val="00D74DD1"/>
    <w:rsid w:val="00D774A8"/>
    <w:rsid w:val="00D8494B"/>
    <w:rsid w:val="00D953B0"/>
    <w:rsid w:val="00DA3B2B"/>
    <w:rsid w:val="00DA64FC"/>
    <w:rsid w:val="00DA71B4"/>
    <w:rsid w:val="00DB4BA3"/>
    <w:rsid w:val="00DB78FC"/>
    <w:rsid w:val="00DC2FAE"/>
    <w:rsid w:val="00DC6FC3"/>
    <w:rsid w:val="00DD139A"/>
    <w:rsid w:val="00DD54C8"/>
    <w:rsid w:val="00DE0209"/>
    <w:rsid w:val="00DE2AEA"/>
    <w:rsid w:val="00DE47DA"/>
    <w:rsid w:val="00DF1617"/>
    <w:rsid w:val="00DF6950"/>
    <w:rsid w:val="00E052CE"/>
    <w:rsid w:val="00E10AC4"/>
    <w:rsid w:val="00E22C77"/>
    <w:rsid w:val="00E24AD1"/>
    <w:rsid w:val="00E25D27"/>
    <w:rsid w:val="00E262DD"/>
    <w:rsid w:val="00E3195D"/>
    <w:rsid w:val="00E336DC"/>
    <w:rsid w:val="00E4072D"/>
    <w:rsid w:val="00E427C8"/>
    <w:rsid w:val="00E44B97"/>
    <w:rsid w:val="00E47482"/>
    <w:rsid w:val="00E62F22"/>
    <w:rsid w:val="00E65A31"/>
    <w:rsid w:val="00E854E7"/>
    <w:rsid w:val="00E87406"/>
    <w:rsid w:val="00E91124"/>
    <w:rsid w:val="00E9287F"/>
    <w:rsid w:val="00E93FD2"/>
    <w:rsid w:val="00E97F81"/>
    <w:rsid w:val="00EB1224"/>
    <w:rsid w:val="00EB328C"/>
    <w:rsid w:val="00EB7444"/>
    <w:rsid w:val="00EC0CC8"/>
    <w:rsid w:val="00EC0EB6"/>
    <w:rsid w:val="00EC2DAD"/>
    <w:rsid w:val="00EC2DE1"/>
    <w:rsid w:val="00EC3AB5"/>
    <w:rsid w:val="00EE36BC"/>
    <w:rsid w:val="00EF1E35"/>
    <w:rsid w:val="00EF4E44"/>
    <w:rsid w:val="00F01038"/>
    <w:rsid w:val="00F011F0"/>
    <w:rsid w:val="00F0222B"/>
    <w:rsid w:val="00F126A4"/>
    <w:rsid w:val="00F13D6B"/>
    <w:rsid w:val="00F14AA6"/>
    <w:rsid w:val="00F15F2B"/>
    <w:rsid w:val="00F216D5"/>
    <w:rsid w:val="00F21F77"/>
    <w:rsid w:val="00F2571E"/>
    <w:rsid w:val="00F26B59"/>
    <w:rsid w:val="00F32F82"/>
    <w:rsid w:val="00F340F8"/>
    <w:rsid w:val="00F36D67"/>
    <w:rsid w:val="00F50747"/>
    <w:rsid w:val="00F52FE7"/>
    <w:rsid w:val="00F62A26"/>
    <w:rsid w:val="00F64C3B"/>
    <w:rsid w:val="00F726C5"/>
    <w:rsid w:val="00F75A55"/>
    <w:rsid w:val="00FA293A"/>
    <w:rsid w:val="00FA3B98"/>
    <w:rsid w:val="00FA547E"/>
    <w:rsid w:val="00FC3F95"/>
    <w:rsid w:val="00FC7FCF"/>
    <w:rsid w:val="00FD412F"/>
    <w:rsid w:val="00FD5ED3"/>
    <w:rsid w:val="00FD76DF"/>
    <w:rsid w:val="00FE32BC"/>
    <w:rsid w:val="00FE3FF4"/>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F6387C"/>
  <w15:docId w15:val="{4E382271-75CE-4893-AEC7-C89E42E7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669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A6439"/>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A6439"/>
    <w:rPr>
      <w:rFonts w:ascii="Lucida Grande" w:hAnsi="Lucida Grande" w:cs="Lucida Grande"/>
      <w:sz w:val="18"/>
      <w:szCs w:val="18"/>
    </w:rPr>
  </w:style>
  <w:style w:type="paragraph" w:styleId="Liststycke">
    <w:name w:val="List Paragraph"/>
    <w:basedOn w:val="Normal"/>
    <w:uiPriority w:val="34"/>
    <w:qFormat/>
    <w:rsid w:val="00B52C1C"/>
    <w:pPr>
      <w:spacing w:after="160" w:line="259" w:lineRule="auto"/>
      <w:ind w:left="720"/>
      <w:contextualSpacing/>
    </w:pPr>
    <w:rPr>
      <w:rFonts w:eastAsiaTheme="minorHAnsi"/>
      <w:sz w:val="22"/>
      <w:szCs w:val="22"/>
      <w:lang w:eastAsia="en-US"/>
    </w:rPr>
  </w:style>
  <w:style w:type="paragraph" w:styleId="Normalwebb">
    <w:name w:val="Normal (Web)"/>
    <w:basedOn w:val="Normal"/>
    <w:uiPriority w:val="99"/>
    <w:unhideWhenUsed/>
    <w:rsid w:val="00136797"/>
    <w:pPr>
      <w:spacing w:before="100" w:beforeAutospacing="1" w:after="100" w:afterAutospacing="1"/>
    </w:pPr>
    <w:rPr>
      <w:rFonts w:ascii="Times New Roman" w:eastAsia="Times New Roman" w:hAnsi="Times New Roman" w:cs="Times New Roman"/>
    </w:rPr>
  </w:style>
  <w:style w:type="character" w:styleId="Stark">
    <w:name w:val="Strong"/>
    <w:basedOn w:val="Standardstycketeckensnitt"/>
    <w:uiPriority w:val="22"/>
    <w:qFormat/>
    <w:rsid w:val="00136797"/>
    <w:rPr>
      <w:b/>
      <w:bCs/>
    </w:rPr>
  </w:style>
  <w:style w:type="paragraph" w:styleId="Sidhuvud">
    <w:name w:val="header"/>
    <w:basedOn w:val="Normal"/>
    <w:link w:val="SidhuvudChar"/>
    <w:uiPriority w:val="99"/>
    <w:unhideWhenUsed/>
    <w:rsid w:val="003935DA"/>
    <w:pPr>
      <w:tabs>
        <w:tab w:val="center" w:pos="4536"/>
        <w:tab w:val="right" w:pos="9072"/>
      </w:tabs>
    </w:pPr>
  </w:style>
  <w:style w:type="character" w:customStyle="1" w:styleId="SidhuvudChar">
    <w:name w:val="Sidhuvud Char"/>
    <w:basedOn w:val="Standardstycketeckensnitt"/>
    <w:link w:val="Sidhuvud"/>
    <w:uiPriority w:val="99"/>
    <w:rsid w:val="003935DA"/>
  </w:style>
  <w:style w:type="paragraph" w:styleId="Sidfot">
    <w:name w:val="footer"/>
    <w:basedOn w:val="Normal"/>
    <w:link w:val="SidfotChar"/>
    <w:uiPriority w:val="99"/>
    <w:unhideWhenUsed/>
    <w:rsid w:val="003935DA"/>
    <w:pPr>
      <w:tabs>
        <w:tab w:val="center" w:pos="4536"/>
        <w:tab w:val="right" w:pos="9072"/>
      </w:tabs>
    </w:pPr>
  </w:style>
  <w:style w:type="character" w:customStyle="1" w:styleId="SidfotChar">
    <w:name w:val="Sidfot Char"/>
    <w:basedOn w:val="Standardstycketeckensnitt"/>
    <w:link w:val="Sidfot"/>
    <w:uiPriority w:val="99"/>
    <w:rsid w:val="003935DA"/>
  </w:style>
  <w:style w:type="character" w:customStyle="1" w:styleId="Rubrik1Char">
    <w:name w:val="Rubrik 1 Char"/>
    <w:basedOn w:val="Standardstycketeckensnitt"/>
    <w:link w:val="Rubrik1"/>
    <w:uiPriority w:val="9"/>
    <w:rsid w:val="00C6692D"/>
    <w:rPr>
      <w:rFonts w:asciiTheme="majorHAnsi" w:eastAsiaTheme="majorEastAsia" w:hAnsiTheme="majorHAnsi" w:cstheme="majorBidi"/>
      <w:b/>
      <w:bCs/>
      <w:color w:val="365F91" w:themeColor="accent1" w:themeShade="BF"/>
      <w:sz w:val="28"/>
      <w:szCs w:val="28"/>
    </w:rPr>
  </w:style>
  <w:style w:type="character" w:styleId="Betoning">
    <w:name w:val="Emphasis"/>
    <w:basedOn w:val="Standardstycketeckensnitt"/>
    <w:uiPriority w:val="20"/>
    <w:qFormat/>
    <w:rsid w:val="00E22C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6377">
      <w:bodyDiv w:val="1"/>
      <w:marLeft w:val="0"/>
      <w:marRight w:val="0"/>
      <w:marTop w:val="0"/>
      <w:marBottom w:val="0"/>
      <w:divBdr>
        <w:top w:val="none" w:sz="0" w:space="0" w:color="auto"/>
        <w:left w:val="none" w:sz="0" w:space="0" w:color="auto"/>
        <w:bottom w:val="none" w:sz="0" w:space="0" w:color="auto"/>
        <w:right w:val="none" w:sz="0" w:space="0" w:color="auto"/>
      </w:divBdr>
      <w:divsChild>
        <w:div w:id="1767992958">
          <w:marLeft w:val="0"/>
          <w:marRight w:val="0"/>
          <w:marTop w:val="0"/>
          <w:marBottom w:val="0"/>
          <w:divBdr>
            <w:top w:val="none" w:sz="0" w:space="0" w:color="auto"/>
            <w:left w:val="none" w:sz="0" w:space="0" w:color="auto"/>
            <w:bottom w:val="none" w:sz="0" w:space="0" w:color="auto"/>
            <w:right w:val="none" w:sz="0" w:space="0" w:color="auto"/>
          </w:divBdr>
        </w:div>
      </w:divsChild>
    </w:div>
    <w:div w:id="274336038">
      <w:bodyDiv w:val="1"/>
      <w:marLeft w:val="0"/>
      <w:marRight w:val="0"/>
      <w:marTop w:val="0"/>
      <w:marBottom w:val="0"/>
      <w:divBdr>
        <w:top w:val="none" w:sz="0" w:space="0" w:color="auto"/>
        <w:left w:val="none" w:sz="0" w:space="0" w:color="auto"/>
        <w:bottom w:val="none" w:sz="0" w:space="0" w:color="auto"/>
        <w:right w:val="none" w:sz="0" w:space="0" w:color="auto"/>
      </w:divBdr>
    </w:div>
    <w:div w:id="802769196">
      <w:bodyDiv w:val="1"/>
      <w:marLeft w:val="0"/>
      <w:marRight w:val="0"/>
      <w:marTop w:val="0"/>
      <w:marBottom w:val="0"/>
      <w:divBdr>
        <w:top w:val="none" w:sz="0" w:space="0" w:color="auto"/>
        <w:left w:val="none" w:sz="0" w:space="0" w:color="auto"/>
        <w:bottom w:val="none" w:sz="0" w:space="0" w:color="auto"/>
        <w:right w:val="none" w:sz="0" w:space="0" w:color="auto"/>
      </w:divBdr>
    </w:div>
    <w:div w:id="807282645">
      <w:bodyDiv w:val="1"/>
      <w:marLeft w:val="0"/>
      <w:marRight w:val="0"/>
      <w:marTop w:val="0"/>
      <w:marBottom w:val="0"/>
      <w:divBdr>
        <w:top w:val="none" w:sz="0" w:space="0" w:color="auto"/>
        <w:left w:val="none" w:sz="0" w:space="0" w:color="auto"/>
        <w:bottom w:val="none" w:sz="0" w:space="0" w:color="auto"/>
        <w:right w:val="none" w:sz="0" w:space="0" w:color="auto"/>
      </w:divBdr>
    </w:div>
    <w:div w:id="1292204799">
      <w:bodyDiv w:val="1"/>
      <w:marLeft w:val="0"/>
      <w:marRight w:val="0"/>
      <w:marTop w:val="0"/>
      <w:marBottom w:val="0"/>
      <w:divBdr>
        <w:top w:val="none" w:sz="0" w:space="0" w:color="auto"/>
        <w:left w:val="none" w:sz="0" w:space="0" w:color="auto"/>
        <w:bottom w:val="none" w:sz="0" w:space="0" w:color="auto"/>
        <w:right w:val="none" w:sz="0" w:space="0" w:color="auto"/>
      </w:divBdr>
      <w:divsChild>
        <w:div w:id="1089543822">
          <w:marLeft w:val="0"/>
          <w:marRight w:val="0"/>
          <w:marTop w:val="0"/>
          <w:marBottom w:val="0"/>
          <w:divBdr>
            <w:top w:val="none" w:sz="0" w:space="0" w:color="auto"/>
            <w:left w:val="none" w:sz="0" w:space="0" w:color="auto"/>
            <w:bottom w:val="none" w:sz="0" w:space="0" w:color="auto"/>
            <w:right w:val="none" w:sz="0" w:space="0" w:color="auto"/>
          </w:divBdr>
          <w:divsChild>
            <w:div w:id="1695301776">
              <w:marLeft w:val="0"/>
              <w:marRight w:val="0"/>
              <w:marTop w:val="0"/>
              <w:marBottom w:val="0"/>
              <w:divBdr>
                <w:top w:val="none" w:sz="0" w:space="0" w:color="auto"/>
                <w:left w:val="none" w:sz="0" w:space="0" w:color="auto"/>
                <w:bottom w:val="none" w:sz="0" w:space="0" w:color="auto"/>
                <w:right w:val="none" w:sz="0" w:space="0" w:color="auto"/>
              </w:divBdr>
            </w:div>
            <w:div w:id="1967153661">
              <w:marLeft w:val="0"/>
              <w:marRight w:val="0"/>
              <w:marTop w:val="0"/>
              <w:marBottom w:val="0"/>
              <w:divBdr>
                <w:top w:val="none" w:sz="0" w:space="0" w:color="auto"/>
                <w:left w:val="none" w:sz="0" w:space="0" w:color="auto"/>
                <w:bottom w:val="none" w:sz="0" w:space="0" w:color="auto"/>
                <w:right w:val="none" w:sz="0" w:space="0" w:color="auto"/>
              </w:divBdr>
            </w:div>
            <w:div w:id="10663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0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GF Word SV" ma:contentTypeID="0x01010900D601852C94EA674EA60B379090E9A705020100FE4A2F40503D0945B0AD6F59EF02D94D" ma:contentTypeVersion="9" ma:contentTypeDescription="SGF-mall för Word på svenska." ma:contentTypeScope="" ma:versionID="635e10bfdd80468ae82d467b6ba94756">
  <xsd:schema xmlns:xsd="http://www.w3.org/2001/XMLSchema" xmlns:xs="http://www.w3.org/2001/XMLSchema" xmlns:p="http://schemas.microsoft.com/office/2006/metadata/properties" xmlns:ns1="http://schemas.microsoft.com/sharepoint/v3" xmlns:ns2="1a1a70b4-5087-46aa-b0b2-1a56de4b6cde" targetNamespace="http://schemas.microsoft.com/office/2006/metadata/properties" ma:root="true" ma:fieldsID="ba290fa77c04405353d786912faf7b9c" ns1:_="" ns2:_="">
    <xsd:import namespace="http://schemas.microsoft.com/sharepoint/v3"/>
    <xsd:import namespace="1a1a70b4-5087-46aa-b0b2-1a56de4b6c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Egenskaper för enhetlig efterlevnadsprincip" ma:hidden="true" ma:internalName="_ip_UnifiedCompliancePolicyProperties">
      <xsd:simpleType>
        <xsd:restriction base="dms:Note"/>
      </xsd:simpleType>
    </xsd:element>
    <xsd:element name="_ip_UnifiedCompliancePolicyUIAction" ma:index="14"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1a70b4-5087-46aa-b0b2-1a56de4b6c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11349-0602-4078-AE9C-2AE97E9E116A}">
  <ds:schemaRefs>
    <ds:schemaRef ds:uri="http://schemas.microsoft.com/sharepoint/v3/contenttype/forms"/>
  </ds:schemaRefs>
</ds:datastoreItem>
</file>

<file path=customXml/itemProps2.xml><?xml version="1.0" encoding="utf-8"?>
<ds:datastoreItem xmlns:ds="http://schemas.openxmlformats.org/officeDocument/2006/customXml" ds:itemID="{4FA99DD1-F77E-4B03-8B2E-B829057C8EA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FC1D1BE-DDB8-4A31-A97F-A549EE5482CC}">
  <ds:schemaRefs>
    <ds:schemaRef ds:uri="http://schemas.openxmlformats.org/officeDocument/2006/bibliography"/>
  </ds:schemaRefs>
</ds:datastoreItem>
</file>

<file path=customXml/itemProps4.xml><?xml version="1.0" encoding="utf-8"?>
<ds:datastoreItem xmlns:ds="http://schemas.openxmlformats.org/officeDocument/2006/customXml" ds:itemID="{F00EF286-66AC-4BB4-910F-0F4C5E8CA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1a70b4-5087-46aa-b0b2-1a56de4b6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4593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Hem</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Welander</dc:creator>
  <cp:keywords/>
  <dc:description/>
  <cp:lastModifiedBy>Klubbchef Strömstad GK</cp:lastModifiedBy>
  <cp:revision>2</cp:revision>
  <cp:lastPrinted>2026-03-30T15:54:00Z</cp:lastPrinted>
  <dcterms:created xsi:type="dcterms:W3CDTF">2026-08-03T06:43:00Z</dcterms:created>
  <dcterms:modified xsi:type="dcterms:W3CDTF">2026-08-03T06:43:00Z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0x01010900D601852C94EA674EA60B379090E9A705020100FE4A2F40503D0945B0AD6F59EF02D94D</vt:lpwstr>
  </property>
</Properties>
</file>